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ED" w:rsidRDefault="000355ED" w:rsidP="000355ED">
      <w:pPr>
        <w:ind w:right="-81"/>
        <w:jc w:val="center"/>
        <w:rPr>
          <w:lang w:val="en-US"/>
        </w:rPr>
      </w:pPr>
      <w:r>
        <w:rPr>
          <w:noProof/>
        </w:rPr>
        <w:drawing>
          <wp:inline distT="0" distB="0" distL="0" distR="0" wp14:anchorId="237115DF" wp14:editId="4460D72A">
            <wp:extent cx="590550" cy="7620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0355ED" w:rsidRPr="00BB610A" w:rsidRDefault="000355ED" w:rsidP="000355ED">
      <w:pPr>
        <w:ind w:right="-81"/>
        <w:jc w:val="center"/>
        <w:rPr>
          <w:sz w:val="36"/>
          <w:szCs w:val="36"/>
          <w:lang w:val="en-US"/>
        </w:rPr>
      </w:pPr>
    </w:p>
    <w:p w:rsidR="000355ED" w:rsidRPr="00A57E90" w:rsidRDefault="000355ED" w:rsidP="000355ED">
      <w:pPr>
        <w:spacing w:line="360" w:lineRule="auto"/>
        <w:jc w:val="center"/>
        <w:rPr>
          <w:b/>
          <w:bCs/>
          <w:sz w:val="28"/>
          <w:szCs w:val="28"/>
        </w:rPr>
      </w:pPr>
      <w:r w:rsidRPr="00A57E90">
        <w:rPr>
          <w:b/>
          <w:bCs/>
          <w:sz w:val="28"/>
          <w:szCs w:val="28"/>
        </w:rPr>
        <w:t>СЛОБОДСКАЯ РАЙОННАЯ ДУМА КИРОВСКОЙ ОБЛАСТИ</w:t>
      </w:r>
    </w:p>
    <w:p w:rsidR="000355ED" w:rsidRDefault="00856175" w:rsidP="000355ED">
      <w:pPr>
        <w:pStyle w:val="1"/>
        <w:spacing w:line="360" w:lineRule="auto"/>
        <w:rPr>
          <w:sz w:val="28"/>
          <w:szCs w:val="28"/>
        </w:rPr>
      </w:pPr>
      <w:r>
        <w:rPr>
          <w:sz w:val="28"/>
          <w:szCs w:val="28"/>
        </w:rPr>
        <w:t>ШЕСТОГО</w:t>
      </w:r>
      <w:r w:rsidR="000355ED">
        <w:rPr>
          <w:sz w:val="28"/>
          <w:szCs w:val="28"/>
        </w:rPr>
        <w:t xml:space="preserve"> СОЗЫВА</w:t>
      </w:r>
    </w:p>
    <w:p w:rsidR="000355ED" w:rsidRPr="000E0257" w:rsidRDefault="000355ED" w:rsidP="000355ED">
      <w:pPr>
        <w:pStyle w:val="2"/>
        <w:jc w:val="center"/>
        <w:rPr>
          <w:sz w:val="32"/>
          <w:szCs w:val="32"/>
        </w:rPr>
      </w:pPr>
      <w:r w:rsidRPr="000E0257">
        <w:rPr>
          <w:sz w:val="32"/>
          <w:szCs w:val="32"/>
        </w:rPr>
        <w:t>РЕШЕНИЕ</w:t>
      </w:r>
    </w:p>
    <w:p w:rsidR="000355ED" w:rsidRPr="00BB610A" w:rsidRDefault="000355ED" w:rsidP="000355ED">
      <w:pPr>
        <w:ind w:right="-81"/>
        <w:jc w:val="center"/>
        <w:rPr>
          <w:b/>
          <w:caps/>
          <w:sz w:val="36"/>
          <w:szCs w:val="36"/>
        </w:rPr>
      </w:pPr>
    </w:p>
    <w:tbl>
      <w:tblPr>
        <w:tblW w:w="0" w:type="auto"/>
        <w:tblLook w:val="01E0" w:firstRow="1" w:lastRow="1" w:firstColumn="1" w:lastColumn="1" w:noHBand="0" w:noVBand="0"/>
      </w:tblPr>
      <w:tblGrid>
        <w:gridCol w:w="1951"/>
        <w:gridCol w:w="5812"/>
        <w:gridCol w:w="1481"/>
      </w:tblGrid>
      <w:tr w:rsidR="000355ED" w:rsidRPr="00D44C3D" w:rsidTr="00357074">
        <w:tc>
          <w:tcPr>
            <w:tcW w:w="1951" w:type="dxa"/>
            <w:tcBorders>
              <w:bottom w:val="single" w:sz="4" w:space="0" w:color="auto"/>
            </w:tcBorders>
          </w:tcPr>
          <w:p w:rsidR="000355ED" w:rsidRPr="00D44C3D" w:rsidRDefault="005367BC" w:rsidP="00AB39A3">
            <w:pPr>
              <w:tabs>
                <w:tab w:val="left" w:pos="720"/>
              </w:tabs>
              <w:ind w:right="-79"/>
              <w:rPr>
                <w:sz w:val="28"/>
                <w:szCs w:val="28"/>
              </w:rPr>
            </w:pPr>
            <w:r>
              <w:rPr>
                <w:sz w:val="28"/>
                <w:szCs w:val="28"/>
              </w:rPr>
              <w:t>15.10.2021</w:t>
            </w:r>
          </w:p>
        </w:tc>
        <w:tc>
          <w:tcPr>
            <w:tcW w:w="5812" w:type="dxa"/>
          </w:tcPr>
          <w:p w:rsidR="000355ED" w:rsidRPr="00D44C3D" w:rsidRDefault="000355ED" w:rsidP="00357074">
            <w:pPr>
              <w:tabs>
                <w:tab w:val="left" w:pos="720"/>
              </w:tabs>
              <w:ind w:right="-79"/>
              <w:jc w:val="center"/>
              <w:rPr>
                <w:sz w:val="28"/>
                <w:szCs w:val="28"/>
              </w:rPr>
            </w:pPr>
          </w:p>
        </w:tc>
        <w:tc>
          <w:tcPr>
            <w:tcW w:w="1481" w:type="dxa"/>
            <w:tcBorders>
              <w:bottom w:val="single" w:sz="4" w:space="0" w:color="auto"/>
            </w:tcBorders>
          </w:tcPr>
          <w:p w:rsidR="000355ED" w:rsidRPr="00FD461C" w:rsidRDefault="005367BC" w:rsidP="00443B19">
            <w:pPr>
              <w:tabs>
                <w:tab w:val="left" w:pos="720"/>
              </w:tabs>
              <w:ind w:right="-79"/>
              <w:rPr>
                <w:sz w:val="28"/>
                <w:szCs w:val="28"/>
              </w:rPr>
            </w:pPr>
            <w:r>
              <w:rPr>
                <w:sz w:val="28"/>
                <w:szCs w:val="28"/>
              </w:rPr>
              <w:t>№2/7</w:t>
            </w:r>
          </w:p>
        </w:tc>
      </w:tr>
    </w:tbl>
    <w:p w:rsidR="000355ED" w:rsidRPr="000E0257" w:rsidRDefault="000355ED" w:rsidP="000355ED">
      <w:pPr>
        <w:ind w:right="-81"/>
        <w:jc w:val="center"/>
        <w:rPr>
          <w:sz w:val="28"/>
          <w:szCs w:val="28"/>
        </w:rPr>
      </w:pPr>
      <w:r w:rsidRPr="000E0257">
        <w:rPr>
          <w:sz w:val="28"/>
          <w:szCs w:val="28"/>
        </w:rPr>
        <w:t>г. Слободской</w:t>
      </w:r>
    </w:p>
    <w:p w:rsidR="000355ED" w:rsidRDefault="000355ED" w:rsidP="000355ED"/>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0355ED" w:rsidRPr="00343C7A" w:rsidTr="00B77C1C">
        <w:trPr>
          <w:jc w:val="center"/>
        </w:trPr>
        <w:tc>
          <w:tcPr>
            <w:tcW w:w="7200" w:type="dxa"/>
            <w:tcBorders>
              <w:top w:val="nil"/>
              <w:left w:val="nil"/>
              <w:bottom w:val="nil"/>
              <w:right w:val="nil"/>
            </w:tcBorders>
          </w:tcPr>
          <w:p w:rsidR="000355ED" w:rsidRPr="005D3B52" w:rsidRDefault="00D31BD6" w:rsidP="00C3702A">
            <w:pPr>
              <w:ind w:right="-81"/>
              <w:jc w:val="center"/>
              <w:rPr>
                <w:b/>
                <w:sz w:val="28"/>
                <w:szCs w:val="28"/>
              </w:rPr>
            </w:pPr>
            <w:r>
              <w:rPr>
                <w:b/>
                <w:sz w:val="28"/>
                <w:szCs w:val="28"/>
              </w:rPr>
              <w:t>Об утверждении</w:t>
            </w:r>
            <w:r>
              <w:t xml:space="preserve"> </w:t>
            </w:r>
            <w:r w:rsidR="000E334F">
              <w:rPr>
                <w:b/>
                <w:sz w:val="28"/>
                <w:szCs w:val="28"/>
              </w:rPr>
              <w:t>Положения</w:t>
            </w:r>
            <w:r w:rsidRPr="00D31BD6">
              <w:rPr>
                <w:b/>
                <w:sz w:val="28"/>
                <w:szCs w:val="28"/>
              </w:rPr>
              <w:t xml:space="preserve"> </w:t>
            </w:r>
            <w:r w:rsidR="00856175" w:rsidRPr="00856175">
              <w:rPr>
                <w:b/>
                <w:sz w:val="28"/>
                <w:szCs w:val="28"/>
              </w:rPr>
              <w:t>о муниципальном контроле на автомобильном транспорте, городском наземном электрическом транспорте и в дорожном хозяйстве в Слободском муниципальном районе Кировской области</w:t>
            </w:r>
          </w:p>
        </w:tc>
      </w:tr>
    </w:tbl>
    <w:p w:rsidR="000355ED" w:rsidRDefault="000355ED" w:rsidP="000355ED">
      <w:pPr>
        <w:ind w:right="-81"/>
        <w:jc w:val="center"/>
        <w:rPr>
          <w:sz w:val="48"/>
          <w:szCs w:val="48"/>
        </w:rPr>
      </w:pPr>
    </w:p>
    <w:p w:rsidR="000355ED" w:rsidRPr="002F4A88" w:rsidRDefault="000E334F" w:rsidP="00856175">
      <w:pPr>
        <w:pStyle w:val="a3"/>
        <w:spacing w:after="0" w:line="360" w:lineRule="auto"/>
        <w:ind w:firstLine="540"/>
        <w:jc w:val="both"/>
        <w:rPr>
          <w:sz w:val="28"/>
          <w:szCs w:val="28"/>
        </w:rPr>
      </w:pPr>
      <w:proofErr w:type="gramStart"/>
      <w:r w:rsidRPr="000E334F">
        <w:rPr>
          <w:sz w:val="28"/>
          <w:szCs w:val="28"/>
        </w:rPr>
        <w:t xml:space="preserve">В </w:t>
      </w:r>
      <w:r w:rsidR="000C6C69">
        <w:rPr>
          <w:sz w:val="28"/>
          <w:szCs w:val="28"/>
        </w:rPr>
        <w:t xml:space="preserve"> </w:t>
      </w:r>
      <w:r w:rsidRPr="000E334F">
        <w:rPr>
          <w:sz w:val="28"/>
          <w:szCs w:val="28"/>
        </w:rPr>
        <w:t>соответствии</w:t>
      </w:r>
      <w:r w:rsidR="000C6C69">
        <w:rPr>
          <w:sz w:val="28"/>
          <w:szCs w:val="28"/>
        </w:rPr>
        <w:t xml:space="preserve">  </w:t>
      </w:r>
      <w:r w:rsidRPr="000E334F">
        <w:rPr>
          <w:sz w:val="28"/>
          <w:szCs w:val="28"/>
        </w:rPr>
        <w:t xml:space="preserve"> </w:t>
      </w:r>
      <w:r w:rsidR="00167F96">
        <w:rPr>
          <w:sz w:val="28"/>
          <w:szCs w:val="28"/>
        </w:rPr>
        <w:t>Федеральным</w:t>
      </w:r>
      <w:r w:rsidR="000C6C69">
        <w:rPr>
          <w:sz w:val="28"/>
          <w:szCs w:val="28"/>
        </w:rPr>
        <w:t xml:space="preserve"> </w:t>
      </w:r>
      <w:r w:rsidR="00167F96">
        <w:rPr>
          <w:sz w:val="28"/>
          <w:szCs w:val="28"/>
        </w:rPr>
        <w:t xml:space="preserve"> законом</w:t>
      </w:r>
      <w:r w:rsidRPr="000E334F">
        <w:rPr>
          <w:sz w:val="28"/>
          <w:szCs w:val="28"/>
        </w:rPr>
        <w:t xml:space="preserve"> </w:t>
      </w:r>
      <w:r w:rsidR="000C6C69">
        <w:rPr>
          <w:sz w:val="28"/>
          <w:szCs w:val="28"/>
        </w:rPr>
        <w:t xml:space="preserve"> </w:t>
      </w:r>
      <w:r w:rsidRPr="000E334F">
        <w:rPr>
          <w:sz w:val="28"/>
          <w:szCs w:val="28"/>
        </w:rPr>
        <w:t>от</w:t>
      </w:r>
      <w:r w:rsidR="000C6C69">
        <w:rPr>
          <w:sz w:val="28"/>
          <w:szCs w:val="28"/>
        </w:rPr>
        <w:t xml:space="preserve"> </w:t>
      </w:r>
      <w:r w:rsidRPr="000E334F">
        <w:rPr>
          <w:sz w:val="28"/>
          <w:szCs w:val="28"/>
        </w:rPr>
        <w:t xml:space="preserve"> 06.10.2003 №</w:t>
      </w:r>
      <w:r w:rsidR="000C6C69">
        <w:rPr>
          <w:sz w:val="28"/>
          <w:szCs w:val="28"/>
        </w:rPr>
        <w:t xml:space="preserve"> </w:t>
      </w:r>
      <w:r w:rsidRPr="000E334F">
        <w:rPr>
          <w:sz w:val="28"/>
          <w:szCs w:val="28"/>
        </w:rPr>
        <w:t xml:space="preserve">131 - ФЗ </w:t>
      </w:r>
      <w:r w:rsidR="000C6C69">
        <w:rPr>
          <w:sz w:val="28"/>
          <w:szCs w:val="28"/>
        </w:rPr>
        <w:t xml:space="preserve">  </w:t>
      </w:r>
      <w:r w:rsidRPr="000E334F">
        <w:rPr>
          <w:sz w:val="28"/>
          <w:szCs w:val="28"/>
        </w:rPr>
        <w:t>«Об общих принципах организации местного самоуправления в Российской Федерации»,</w:t>
      </w:r>
      <w:r w:rsidR="00AE7DFA" w:rsidRPr="00AE7DFA">
        <w:t xml:space="preserve"> </w:t>
      </w:r>
      <w:r w:rsidR="000C6C69">
        <w:t xml:space="preserve">  </w:t>
      </w:r>
      <w:r w:rsidR="00AE7DFA" w:rsidRPr="00AE7DFA">
        <w:rPr>
          <w:sz w:val="28"/>
          <w:szCs w:val="28"/>
        </w:rPr>
        <w:t xml:space="preserve">Федеральным </w:t>
      </w:r>
      <w:r w:rsidR="000C6C69">
        <w:rPr>
          <w:sz w:val="28"/>
          <w:szCs w:val="28"/>
        </w:rPr>
        <w:t xml:space="preserve">  </w:t>
      </w:r>
      <w:r w:rsidR="00AE7DFA" w:rsidRPr="00AE7DFA">
        <w:rPr>
          <w:sz w:val="28"/>
          <w:szCs w:val="28"/>
        </w:rPr>
        <w:t xml:space="preserve">законом </w:t>
      </w:r>
      <w:r w:rsidR="000C6C69">
        <w:rPr>
          <w:sz w:val="28"/>
          <w:szCs w:val="28"/>
        </w:rPr>
        <w:t xml:space="preserve">  </w:t>
      </w:r>
      <w:r w:rsidR="00AE7DFA" w:rsidRPr="00AE7DFA">
        <w:rPr>
          <w:sz w:val="28"/>
          <w:szCs w:val="28"/>
        </w:rPr>
        <w:t xml:space="preserve">от </w:t>
      </w:r>
      <w:r w:rsidR="000C6C69">
        <w:rPr>
          <w:sz w:val="28"/>
          <w:szCs w:val="28"/>
        </w:rPr>
        <w:t xml:space="preserve"> </w:t>
      </w:r>
      <w:r w:rsidR="005367BC">
        <w:rPr>
          <w:sz w:val="28"/>
          <w:szCs w:val="28"/>
        </w:rPr>
        <w:t xml:space="preserve"> 08</w:t>
      </w:r>
      <w:r w:rsidR="00AE7DFA" w:rsidRPr="00AE7DFA">
        <w:rPr>
          <w:sz w:val="28"/>
          <w:szCs w:val="28"/>
        </w:rPr>
        <w:t>.</w:t>
      </w:r>
      <w:r w:rsidR="005367BC">
        <w:rPr>
          <w:sz w:val="28"/>
          <w:szCs w:val="28"/>
        </w:rPr>
        <w:t>11</w:t>
      </w:r>
      <w:r w:rsidR="00AE7DFA" w:rsidRPr="00AE7DFA">
        <w:rPr>
          <w:sz w:val="28"/>
          <w:szCs w:val="28"/>
        </w:rPr>
        <w:t>.20</w:t>
      </w:r>
      <w:r w:rsidR="005367BC">
        <w:rPr>
          <w:sz w:val="28"/>
          <w:szCs w:val="28"/>
        </w:rPr>
        <w:t>07</w:t>
      </w:r>
      <w:r w:rsidR="00AE7DFA" w:rsidRPr="00AE7DFA">
        <w:rPr>
          <w:sz w:val="28"/>
          <w:szCs w:val="28"/>
        </w:rPr>
        <w:t xml:space="preserve"> </w:t>
      </w:r>
      <w:r w:rsidR="005367BC">
        <w:rPr>
          <w:sz w:val="28"/>
          <w:szCs w:val="28"/>
        </w:rPr>
        <w:t xml:space="preserve"> </w:t>
      </w:r>
      <w:r w:rsidR="00AE7DFA" w:rsidRPr="00AE7DFA">
        <w:rPr>
          <w:sz w:val="28"/>
          <w:szCs w:val="28"/>
        </w:rPr>
        <w:t xml:space="preserve">№ </w:t>
      </w:r>
      <w:r w:rsidR="000C6C69">
        <w:rPr>
          <w:sz w:val="28"/>
          <w:szCs w:val="28"/>
        </w:rPr>
        <w:t xml:space="preserve"> </w:t>
      </w:r>
      <w:r w:rsidR="005367BC">
        <w:rPr>
          <w:sz w:val="28"/>
          <w:szCs w:val="28"/>
        </w:rPr>
        <w:t>257</w:t>
      </w:r>
      <w:r w:rsidR="00AE7DFA" w:rsidRPr="00AE7DFA">
        <w:rPr>
          <w:sz w:val="28"/>
          <w:szCs w:val="28"/>
        </w:rPr>
        <w:t>-ФЗ</w:t>
      </w:r>
      <w:r w:rsidR="000C6C69">
        <w:rPr>
          <w:sz w:val="28"/>
          <w:szCs w:val="28"/>
        </w:rPr>
        <w:t xml:space="preserve">            </w:t>
      </w:r>
      <w:r w:rsidR="00AE7DFA" w:rsidRPr="00AE7DFA">
        <w:rPr>
          <w:sz w:val="28"/>
          <w:szCs w:val="28"/>
        </w:rPr>
        <w:t xml:space="preserve"> </w:t>
      </w:r>
      <w:r w:rsidR="000C6C69">
        <w:rPr>
          <w:sz w:val="28"/>
          <w:szCs w:val="28"/>
        </w:rPr>
        <w:t xml:space="preserve"> </w:t>
      </w:r>
      <w:r w:rsidR="00AE7DFA" w:rsidRPr="00AE7DFA">
        <w:rPr>
          <w:sz w:val="28"/>
          <w:szCs w:val="28"/>
        </w:rPr>
        <w:t>«</w:t>
      </w:r>
      <w:r w:rsidR="005367BC" w:rsidRPr="005367BC">
        <w:rPr>
          <w:sz w:val="28"/>
          <w:szCs w:val="28"/>
        </w:rPr>
        <w:t>Об автомобильных дорогах и о дорожной деятельности в Российской Федерации и о внесении изменений в отдельные законодате</w:t>
      </w:r>
      <w:r w:rsidR="005367BC">
        <w:rPr>
          <w:sz w:val="28"/>
          <w:szCs w:val="28"/>
        </w:rPr>
        <w:t xml:space="preserve">льные акты Российской Федерации»,  </w:t>
      </w:r>
      <w:r w:rsidR="00D32304">
        <w:rPr>
          <w:sz w:val="28"/>
          <w:szCs w:val="28"/>
        </w:rPr>
        <w:t>Федеральным</w:t>
      </w:r>
      <w:r w:rsidR="005367BC" w:rsidRPr="005367BC">
        <w:rPr>
          <w:sz w:val="28"/>
          <w:szCs w:val="28"/>
        </w:rPr>
        <w:t xml:space="preserve"> </w:t>
      </w:r>
      <w:r w:rsidR="005367BC">
        <w:rPr>
          <w:sz w:val="28"/>
          <w:szCs w:val="28"/>
        </w:rPr>
        <w:t xml:space="preserve"> </w:t>
      </w:r>
      <w:r w:rsidR="005367BC" w:rsidRPr="005367BC">
        <w:rPr>
          <w:sz w:val="28"/>
          <w:szCs w:val="28"/>
        </w:rPr>
        <w:t xml:space="preserve">закона от </w:t>
      </w:r>
      <w:r w:rsidR="005367BC">
        <w:rPr>
          <w:sz w:val="28"/>
          <w:szCs w:val="28"/>
        </w:rPr>
        <w:t>10</w:t>
      </w:r>
      <w:r w:rsidR="005367BC" w:rsidRPr="005367BC">
        <w:rPr>
          <w:sz w:val="28"/>
          <w:szCs w:val="28"/>
        </w:rPr>
        <w:t>.</w:t>
      </w:r>
      <w:r w:rsidR="005367BC">
        <w:rPr>
          <w:sz w:val="28"/>
          <w:szCs w:val="28"/>
        </w:rPr>
        <w:t>12</w:t>
      </w:r>
      <w:r w:rsidR="005367BC" w:rsidRPr="005367BC">
        <w:rPr>
          <w:sz w:val="28"/>
          <w:szCs w:val="28"/>
        </w:rPr>
        <w:t>.</w:t>
      </w:r>
      <w:r w:rsidR="005367BC">
        <w:rPr>
          <w:sz w:val="28"/>
          <w:szCs w:val="28"/>
        </w:rPr>
        <w:t xml:space="preserve">1995 </w:t>
      </w:r>
      <w:r w:rsidR="005367BC" w:rsidRPr="005367BC">
        <w:rPr>
          <w:sz w:val="28"/>
          <w:szCs w:val="28"/>
        </w:rPr>
        <w:t xml:space="preserve"> №</w:t>
      </w:r>
      <w:r w:rsidR="005367BC">
        <w:rPr>
          <w:sz w:val="28"/>
          <w:szCs w:val="28"/>
        </w:rPr>
        <w:t xml:space="preserve"> </w:t>
      </w:r>
      <w:r w:rsidR="005367BC" w:rsidRPr="005367BC">
        <w:rPr>
          <w:sz w:val="28"/>
          <w:szCs w:val="28"/>
        </w:rPr>
        <w:t xml:space="preserve"> </w:t>
      </w:r>
      <w:r w:rsidR="005367BC">
        <w:rPr>
          <w:sz w:val="28"/>
          <w:szCs w:val="28"/>
        </w:rPr>
        <w:t>196</w:t>
      </w:r>
      <w:r w:rsidR="005367BC" w:rsidRPr="005367BC">
        <w:rPr>
          <w:sz w:val="28"/>
          <w:szCs w:val="28"/>
        </w:rPr>
        <w:t>-ФЗ</w:t>
      </w:r>
      <w:r w:rsidR="005367BC">
        <w:rPr>
          <w:sz w:val="28"/>
          <w:szCs w:val="28"/>
        </w:rPr>
        <w:t xml:space="preserve">   «О безопасности дорожного движения»,</w:t>
      </w:r>
      <w:r w:rsidR="005367BC" w:rsidRPr="005367BC">
        <w:t xml:space="preserve"> </w:t>
      </w:r>
      <w:r w:rsidR="00D32304">
        <w:rPr>
          <w:sz w:val="28"/>
          <w:szCs w:val="28"/>
        </w:rPr>
        <w:t>Федеральным</w:t>
      </w:r>
      <w:bookmarkStart w:id="0" w:name="_GoBack"/>
      <w:bookmarkEnd w:id="0"/>
      <w:r w:rsidR="00FE2272" w:rsidRPr="00FE2272">
        <w:rPr>
          <w:sz w:val="28"/>
          <w:szCs w:val="28"/>
        </w:rPr>
        <w:t xml:space="preserve"> закона от 31.07.2020 № 248-ФЗ «О государственном контроле (надзоре</w:t>
      </w:r>
      <w:proofErr w:type="gramEnd"/>
      <w:r w:rsidR="00FE2272" w:rsidRPr="00FE2272">
        <w:rPr>
          <w:sz w:val="28"/>
          <w:szCs w:val="28"/>
        </w:rPr>
        <w:t xml:space="preserve">) и муниципальном </w:t>
      </w:r>
      <w:proofErr w:type="gramStart"/>
      <w:r w:rsidR="00FE2272" w:rsidRPr="00FE2272">
        <w:rPr>
          <w:sz w:val="28"/>
          <w:szCs w:val="28"/>
        </w:rPr>
        <w:t>контроле</w:t>
      </w:r>
      <w:proofErr w:type="gramEnd"/>
      <w:r w:rsidR="00FE2272" w:rsidRPr="00FE2272">
        <w:rPr>
          <w:sz w:val="28"/>
          <w:szCs w:val="28"/>
        </w:rPr>
        <w:t xml:space="preserve"> в Российской Федерации»</w:t>
      </w:r>
      <w:r w:rsidR="000355ED" w:rsidRPr="002F4A88">
        <w:rPr>
          <w:sz w:val="28"/>
          <w:szCs w:val="28"/>
        </w:rPr>
        <w:t>,</w:t>
      </w:r>
      <w:r w:rsidR="00856175">
        <w:rPr>
          <w:sz w:val="28"/>
          <w:szCs w:val="28"/>
        </w:rPr>
        <w:t xml:space="preserve"> </w:t>
      </w:r>
      <w:r w:rsidR="000355ED" w:rsidRPr="002F4A88">
        <w:rPr>
          <w:sz w:val="28"/>
          <w:szCs w:val="28"/>
        </w:rPr>
        <w:t>Слободская районная Дума РЕШИЛА:</w:t>
      </w:r>
    </w:p>
    <w:p w:rsidR="00D31BD6" w:rsidRPr="00D31BD6" w:rsidRDefault="00D31BD6" w:rsidP="000E334F">
      <w:pPr>
        <w:autoSpaceDE w:val="0"/>
        <w:autoSpaceDN w:val="0"/>
        <w:adjustRightInd w:val="0"/>
        <w:spacing w:before="120" w:line="360" w:lineRule="auto"/>
        <w:ind w:firstLine="567"/>
        <w:jc w:val="both"/>
        <w:rPr>
          <w:sz w:val="28"/>
          <w:szCs w:val="28"/>
        </w:rPr>
      </w:pPr>
      <w:r>
        <w:rPr>
          <w:sz w:val="28"/>
          <w:szCs w:val="28"/>
        </w:rPr>
        <w:t>1. </w:t>
      </w:r>
      <w:r w:rsidRPr="00D31BD6">
        <w:rPr>
          <w:sz w:val="28"/>
          <w:szCs w:val="28"/>
        </w:rPr>
        <w:t>Утвердить Положение</w:t>
      </w:r>
      <w:r w:rsidRPr="00D31BD6">
        <w:t xml:space="preserve"> </w:t>
      </w:r>
      <w:r w:rsidR="00856175" w:rsidRPr="00856175">
        <w:rPr>
          <w:sz w:val="28"/>
          <w:szCs w:val="28"/>
        </w:rPr>
        <w:t>о муниципальном контроле на автомобильном транспорте, городском наземном электрическом транспорте и в дорожном хозяйстве в Слободском муниципальном районе Кировской области</w:t>
      </w:r>
      <w:r w:rsidR="00B05110">
        <w:rPr>
          <w:sz w:val="28"/>
          <w:szCs w:val="28"/>
        </w:rPr>
        <w:t>, согласно П</w:t>
      </w:r>
      <w:r w:rsidR="00FE2272">
        <w:rPr>
          <w:sz w:val="28"/>
          <w:szCs w:val="28"/>
        </w:rPr>
        <w:t>риложению</w:t>
      </w:r>
      <w:r w:rsidR="004E6AA4">
        <w:rPr>
          <w:sz w:val="28"/>
          <w:szCs w:val="28"/>
        </w:rPr>
        <w:t>.</w:t>
      </w:r>
    </w:p>
    <w:p w:rsidR="00D31BD6" w:rsidRPr="00D31BD6" w:rsidRDefault="00D31BD6" w:rsidP="00D31BD6">
      <w:pPr>
        <w:autoSpaceDE w:val="0"/>
        <w:autoSpaceDN w:val="0"/>
        <w:adjustRightInd w:val="0"/>
        <w:spacing w:before="120" w:line="360" w:lineRule="auto"/>
        <w:ind w:firstLine="567"/>
        <w:jc w:val="both"/>
        <w:rPr>
          <w:sz w:val="28"/>
          <w:szCs w:val="28"/>
        </w:rPr>
      </w:pPr>
      <w:r>
        <w:rPr>
          <w:sz w:val="28"/>
          <w:szCs w:val="28"/>
        </w:rPr>
        <w:t>2. </w:t>
      </w:r>
      <w:r w:rsidRPr="00D31BD6">
        <w:rPr>
          <w:sz w:val="28"/>
          <w:szCs w:val="28"/>
        </w:rPr>
        <w:t xml:space="preserve">Настоящее решение вступает в силу с </w:t>
      </w:r>
      <w:r w:rsidR="00FE2272">
        <w:rPr>
          <w:sz w:val="28"/>
          <w:szCs w:val="28"/>
        </w:rPr>
        <w:t>01.01. 2022</w:t>
      </w:r>
      <w:r w:rsidRPr="00D31BD6">
        <w:rPr>
          <w:sz w:val="28"/>
          <w:szCs w:val="28"/>
        </w:rPr>
        <w:t>.</w:t>
      </w:r>
      <w:r w:rsidR="00FE2272">
        <w:rPr>
          <w:sz w:val="28"/>
          <w:szCs w:val="28"/>
        </w:rPr>
        <w:t xml:space="preserve"> </w:t>
      </w:r>
    </w:p>
    <w:p w:rsidR="000355ED" w:rsidRPr="0035736A" w:rsidRDefault="00D31BD6" w:rsidP="006D004C">
      <w:pPr>
        <w:autoSpaceDE w:val="0"/>
        <w:autoSpaceDN w:val="0"/>
        <w:adjustRightInd w:val="0"/>
        <w:spacing w:before="120" w:line="360" w:lineRule="auto"/>
        <w:ind w:firstLine="567"/>
        <w:jc w:val="both"/>
        <w:rPr>
          <w:sz w:val="28"/>
          <w:szCs w:val="28"/>
        </w:rPr>
      </w:pPr>
      <w:r>
        <w:rPr>
          <w:sz w:val="28"/>
          <w:szCs w:val="28"/>
        </w:rPr>
        <w:lastRenderedPageBreak/>
        <w:t>3</w:t>
      </w:r>
      <w:r w:rsidR="000355ED" w:rsidRPr="0035736A">
        <w:rPr>
          <w:sz w:val="28"/>
          <w:szCs w:val="28"/>
        </w:rPr>
        <w:t>. </w:t>
      </w:r>
      <w:r w:rsidR="005656E9" w:rsidRPr="005656E9">
        <w:rPr>
          <w:sz w:val="28"/>
          <w:szCs w:val="28"/>
        </w:rPr>
        <w:t>Опубликовать настоящее решение в официальном печатном издании Слободского района «Информационный бюллетень органов местного самоуправления Слободского муниципал</w:t>
      </w:r>
      <w:r w:rsidR="005656E9">
        <w:rPr>
          <w:sz w:val="28"/>
          <w:szCs w:val="28"/>
        </w:rPr>
        <w:t>ьного района Кировской области»</w:t>
      </w:r>
      <w:r w:rsidR="00FE2272" w:rsidRPr="00FE2272">
        <w:t xml:space="preserve"> </w:t>
      </w:r>
      <w:r w:rsidR="00FE2272">
        <w:rPr>
          <w:sz w:val="28"/>
          <w:szCs w:val="28"/>
        </w:rPr>
        <w:t>и</w:t>
      </w:r>
      <w:r w:rsidR="00FE2272" w:rsidRPr="00FE2272">
        <w:rPr>
          <w:sz w:val="28"/>
          <w:szCs w:val="28"/>
        </w:rPr>
        <w:t xml:space="preserve"> на официальном сайте администрации  Слободского района (http://admslob.ru) .</w:t>
      </w:r>
    </w:p>
    <w:p w:rsidR="000355ED" w:rsidRDefault="000355ED" w:rsidP="000355ED">
      <w:pPr>
        <w:autoSpaceDE w:val="0"/>
        <w:autoSpaceDN w:val="0"/>
        <w:adjustRightInd w:val="0"/>
        <w:ind w:firstLine="540"/>
        <w:jc w:val="both"/>
        <w:rPr>
          <w:sz w:val="28"/>
          <w:szCs w:val="28"/>
        </w:rPr>
      </w:pPr>
    </w:p>
    <w:p w:rsidR="000355ED" w:rsidRPr="00E94F9C" w:rsidRDefault="000355ED" w:rsidP="000355ED">
      <w:pPr>
        <w:rPr>
          <w:sz w:val="48"/>
          <w:szCs w:val="48"/>
        </w:rPr>
      </w:pPr>
    </w:p>
    <w:p w:rsidR="007542F5" w:rsidRDefault="000355ED" w:rsidP="000355ED">
      <w:pPr>
        <w:ind w:right="-81"/>
        <w:jc w:val="both"/>
        <w:rPr>
          <w:sz w:val="28"/>
          <w:szCs w:val="28"/>
        </w:rPr>
      </w:pPr>
      <w:r w:rsidRPr="00E92208">
        <w:rPr>
          <w:sz w:val="28"/>
          <w:szCs w:val="28"/>
        </w:rPr>
        <w:t xml:space="preserve">Глава Слободского района                                       </w:t>
      </w:r>
      <w:r w:rsidR="002032DB">
        <w:t xml:space="preserve">                     </w:t>
      </w:r>
      <w:r w:rsidRPr="00E92208">
        <w:rPr>
          <w:sz w:val="28"/>
          <w:szCs w:val="28"/>
        </w:rPr>
        <w:t>В.А. Хомяков</w:t>
      </w:r>
    </w:p>
    <w:p w:rsidR="007542F5" w:rsidRDefault="003678D1" w:rsidP="00094755">
      <w:pPr>
        <w:ind w:right="-81"/>
        <w:jc w:val="both"/>
        <w:rPr>
          <w:sz w:val="28"/>
          <w:szCs w:val="28"/>
        </w:rPr>
      </w:pPr>
      <w:r>
        <w:rPr>
          <w:sz w:val="28"/>
          <w:szCs w:val="28"/>
        </w:rPr>
        <w:t>________________________________________________________________</w:t>
      </w:r>
    </w:p>
    <w:p w:rsidR="003E5B20" w:rsidRDefault="003E5B20" w:rsidP="00E4742A">
      <w:pPr>
        <w:pStyle w:val="a7"/>
        <w:spacing w:after="0"/>
        <w:ind w:left="0"/>
        <w:rPr>
          <w:sz w:val="28"/>
          <w:szCs w:val="28"/>
        </w:rPr>
      </w:pPr>
    </w:p>
    <w:tbl>
      <w:tblPr>
        <w:tblW w:w="0" w:type="auto"/>
        <w:tblInd w:w="-318" w:type="dxa"/>
        <w:tblLayout w:type="fixed"/>
        <w:tblLook w:val="01E0" w:firstRow="1" w:lastRow="1" w:firstColumn="1" w:lastColumn="1" w:noHBand="0" w:noVBand="0"/>
      </w:tblPr>
      <w:tblGrid>
        <w:gridCol w:w="9966"/>
      </w:tblGrid>
      <w:tr w:rsidR="000E334F" w:rsidRPr="00096F53" w:rsidTr="004419DC">
        <w:tc>
          <w:tcPr>
            <w:tcW w:w="9966" w:type="dxa"/>
            <w:shd w:val="clear" w:color="auto" w:fill="auto"/>
          </w:tcPr>
          <w:p w:rsidR="000E334F" w:rsidRPr="00096F53" w:rsidRDefault="000E334F" w:rsidP="004419DC">
            <w:pPr>
              <w:rPr>
                <w:sz w:val="28"/>
                <w:szCs w:val="28"/>
              </w:rPr>
            </w:pPr>
            <w:r w:rsidRPr="00096F53">
              <w:rPr>
                <w:sz w:val="28"/>
                <w:szCs w:val="28"/>
              </w:rPr>
              <w:t>ПОДГОТОВЛЕНО</w:t>
            </w:r>
          </w:p>
        </w:tc>
      </w:tr>
    </w:tbl>
    <w:p w:rsidR="000E334F" w:rsidRDefault="000E334F" w:rsidP="000E334F">
      <w:pPr>
        <w:rPr>
          <w:rStyle w:val="24"/>
        </w:rPr>
      </w:pPr>
    </w:p>
    <w:tbl>
      <w:tblPr>
        <w:tblW w:w="0" w:type="auto"/>
        <w:tblInd w:w="-318" w:type="dxa"/>
        <w:tblLayout w:type="fixed"/>
        <w:tblLook w:val="01E0" w:firstRow="1" w:lastRow="1" w:firstColumn="1" w:lastColumn="1" w:noHBand="0" w:noVBand="0"/>
      </w:tblPr>
      <w:tblGrid>
        <w:gridCol w:w="4641"/>
        <w:gridCol w:w="3015"/>
        <w:gridCol w:w="2310"/>
      </w:tblGrid>
      <w:tr w:rsidR="000E334F" w:rsidRPr="00096F53" w:rsidTr="004419DC">
        <w:tc>
          <w:tcPr>
            <w:tcW w:w="4641" w:type="dxa"/>
            <w:shd w:val="clear" w:color="auto" w:fill="auto"/>
          </w:tcPr>
          <w:p w:rsidR="000E334F" w:rsidRPr="00096F53" w:rsidRDefault="00856175" w:rsidP="004419DC">
            <w:pPr>
              <w:rPr>
                <w:sz w:val="28"/>
                <w:szCs w:val="28"/>
              </w:rPr>
            </w:pPr>
            <w:r>
              <w:rPr>
                <w:sz w:val="28"/>
                <w:szCs w:val="28"/>
              </w:rPr>
              <w:t xml:space="preserve">Консультант </w:t>
            </w:r>
            <w:r w:rsidR="000E334F" w:rsidRPr="00096F53">
              <w:rPr>
                <w:sz w:val="28"/>
                <w:szCs w:val="28"/>
              </w:rPr>
              <w:t xml:space="preserve"> УМХ</w:t>
            </w:r>
          </w:p>
        </w:tc>
        <w:tc>
          <w:tcPr>
            <w:tcW w:w="3015" w:type="dxa"/>
            <w:shd w:val="clear" w:color="auto" w:fill="auto"/>
            <w:vAlign w:val="bottom"/>
          </w:tcPr>
          <w:p w:rsidR="000E334F" w:rsidRPr="00096F53" w:rsidRDefault="000E334F" w:rsidP="004419DC">
            <w:pPr>
              <w:jc w:val="right"/>
              <w:rPr>
                <w:sz w:val="28"/>
                <w:szCs w:val="28"/>
              </w:rPr>
            </w:pPr>
          </w:p>
        </w:tc>
        <w:tc>
          <w:tcPr>
            <w:tcW w:w="2310" w:type="dxa"/>
            <w:shd w:val="clear" w:color="auto" w:fill="auto"/>
            <w:vAlign w:val="bottom"/>
          </w:tcPr>
          <w:p w:rsidR="000E334F" w:rsidRPr="00096F53" w:rsidRDefault="00856175" w:rsidP="00856175">
            <w:pPr>
              <w:rPr>
                <w:sz w:val="28"/>
                <w:szCs w:val="28"/>
              </w:rPr>
            </w:pPr>
            <w:r>
              <w:rPr>
                <w:sz w:val="28"/>
                <w:szCs w:val="28"/>
              </w:rPr>
              <w:t>Н</w:t>
            </w:r>
            <w:r w:rsidR="000E334F">
              <w:rPr>
                <w:sz w:val="28"/>
                <w:szCs w:val="28"/>
              </w:rPr>
              <w:t>.</w:t>
            </w:r>
            <w:r>
              <w:rPr>
                <w:sz w:val="28"/>
                <w:szCs w:val="28"/>
              </w:rPr>
              <w:t>В</w:t>
            </w:r>
            <w:r w:rsidR="000E334F">
              <w:rPr>
                <w:sz w:val="28"/>
                <w:szCs w:val="28"/>
              </w:rPr>
              <w:t xml:space="preserve">. </w:t>
            </w:r>
            <w:proofErr w:type="spellStart"/>
            <w:r>
              <w:rPr>
                <w:sz w:val="28"/>
                <w:szCs w:val="28"/>
              </w:rPr>
              <w:t>Блинова</w:t>
            </w:r>
            <w:proofErr w:type="spellEnd"/>
          </w:p>
        </w:tc>
      </w:tr>
    </w:tbl>
    <w:p w:rsidR="000E334F" w:rsidRPr="003F4B76" w:rsidRDefault="000E334F" w:rsidP="000E334F">
      <w:pPr>
        <w:rPr>
          <w:sz w:val="28"/>
          <w:szCs w:val="28"/>
        </w:rPr>
      </w:pPr>
    </w:p>
    <w:tbl>
      <w:tblPr>
        <w:tblW w:w="0" w:type="auto"/>
        <w:tblInd w:w="-318" w:type="dxa"/>
        <w:tblLayout w:type="fixed"/>
        <w:tblLook w:val="01E0" w:firstRow="1" w:lastRow="1" w:firstColumn="1" w:lastColumn="1" w:noHBand="0" w:noVBand="0"/>
      </w:tblPr>
      <w:tblGrid>
        <w:gridCol w:w="9277"/>
      </w:tblGrid>
      <w:tr w:rsidR="000E334F" w:rsidRPr="00096F53" w:rsidTr="004419DC">
        <w:tc>
          <w:tcPr>
            <w:tcW w:w="9277" w:type="dxa"/>
            <w:shd w:val="clear" w:color="auto" w:fill="auto"/>
          </w:tcPr>
          <w:p w:rsidR="000E334F" w:rsidRPr="00096F53" w:rsidRDefault="000E334F" w:rsidP="004419DC">
            <w:pPr>
              <w:rPr>
                <w:sz w:val="28"/>
                <w:szCs w:val="28"/>
              </w:rPr>
            </w:pPr>
            <w:r w:rsidRPr="00096F53">
              <w:rPr>
                <w:sz w:val="28"/>
                <w:szCs w:val="28"/>
              </w:rPr>
              <w:t>СОГЛАСОВАНО</w:t>
            </w:r>
          </w:p>
        </w:tc>
      </w:tr>
    </w:tbl>
    <w:p w:rsidR="000E334F" w:rsidRDefault="000E334F" w:rsidP="000E334F">
      <w:pPr>
        <w:rPr>
          <w:sz w:val="48"/>
        </w:rPr>
      </w:pPr>
    </w:p>
    <w:tbl>
      <w:tblPr>
        <w:tblW w:w="10146" w:type="dxa"/>
        <w:tblInd w:w="-318" w:type="dxa"/>
        <w:tblLayout w:type="fixed"/>
        <w:tblLook w:val="01E0" w:firstRow="1" w:lastRow="1" w:firstColumn="1" w:lastColumn="1" w:noHBand="0" w:noVBand="0"/>
      </w:tblPr>
      <w:tblGrid>
        <w:gridCol w:w="4026"/>
        <w:gridCol w:w="3630"/>
        <w:gridCol w:w="2490"/>
      </w:tblGrid>
      <w:tr w:rsidR="000E334F" w:rsidRPr="00096F53" w:rsidTr="004419DC">
        <w:tc>
          <w:tcPr>
            <w:tcW w:w="4026" w:type="dxa"/>
            <w:shd w:val="clear" w:color="auto" w:fill="auto"/>
          </w:tcPr>
          <w:p w:rsidR="000E334F" w:rsidRDefault="000E334F" w:rsidP="004419DC">
            <w:pPr>
              <w:rPr>
                <w:sz w:val="28"/>
                <w:szCs w:val="28"/>
              </w:rPr>
            </w:pPr>
            <w:r>
              <w:rPr>
                <w:sz w:val="28"/>
                <w:szCs w:val="28"/>
              </w:rPr>
              <w:t>З</w:t>
            </w:r>
            <w:r w:rsidRPr="00877598">
              <w:rPr>
                <w:sz w:val="28"/>
                <w:szCs w:val="28"/>
              </w:rPr>
              <w:t>аместителя главы администрации района по вопросам жизнеобеспечения</w:t>
            </w:r>
          </w:p>
          <w:p w:rsidR="00B0761C" w:rsidRDefault="00B0761C" w:rsidP="004419DC">
            <w:pPr>
              <w:rPr>
                <w:sz w:val="28"/>
                <w:szCs w:val="28"/>
              </w:rPr>
            </w:pPr>
          </w:p>
        </w:tc>
        <w:tc>
          <w:tcPr>
            <w:tcW w:w="3630" w:type="dxa"/>
            <w:shd w:val="clear" w:color="auto" w:fill="auto"/>
            <w:vAlign w:val="bottom"/>
          </w:tcPr>
          <w:p w:rsidR="000E334F" w:rsidRDefault="000E334F" w:rsidP="004419DC">
            <w:pPr>
              <w:tabs>
                <w:tab w:val="left" w:pos="0"/>
              </w:tabs>
              <w:jc w:val="center"/>
            </w:pPr>
          </w:p>
        </w:tc>
        <w:tc>
          <w:tcPr>
            <w:tcW w:w="2490" w:type="dxa"/>
            <w:shd w:val="clear" w:color="auto" w:fill="auto"/>
            <w:vAlign w:val="bottom"/>
          </w:tcPr>
          <w:p w:rsidR="000E334F" w:rsidRDefault="000E334F" w:rsidP="004419DC">
            <w:pPr>
              <w:tabs>
                <w:tab w:val="left" w:pos="0"/>
              </w:tabs>
              <w:rPr>
                <w:sz w:val="28"/>
                <w:szCs w:val="28"/>
              </w:rPr>
            </w:pPr>
            <w:r w:rsidRPr="00877598">
              <w:rPr>
                <w:sz w:val="28"/>
                <w:szCs w:val="28"/>
              </w:rPr>
              <w:t>С.В. Лопаткин</w:t>
            </w:r>
          </w:p>
          <w:p w:rsidR="00B0761C" w:rsidRDefault="00B0761C" w:rsidP="004419DC">
            <w:pPr>
              <w:tabs>
                <w:tab w:val="left" w:pos="0"/>
              </w:tabs>
              <w:rPr>
                <w:sz w:val="28"/>
                <w:szCs w:val="28"/>
              </w:rPr>
            </w:pPr>
          </w:p>
        </w:tc>
      </w:tr>
      <w:tr w:rsidR="00FE2272" w:rsidRPr="00096F53" w:rsidTr="004419DC">
        <w:tc>
          <w:tcPr>
            <w:tcW w:w="4026" w:type="dxa"/>
            <w:shd w:val="clear" w:color="auto" w:fill="auto"/>
          </w:tcPr>
          <w:p w:rsidR="00FE2272" w:rsidRDefault="006253DB" w:rsidP="004419DC">
            <w:pPr>
              <w:rPr>
                <w:sz w:val="28"/>
                <w:szCs w:val="28"/>
              </w:rPr>
            </w:pPr>
            <w:r w:rsidRPr="006253DB">
              <w:rPr>
                <w:sz w:val="28"/>
                <w:szCs w:val="28"/>
              </w:rPr>
              <w:t>Начальник УМХ</w:t>
            </w:r>
          </w:p>
        </w:tc>
        <w:tc>
          <w:tcPr>
            <w:tcW w:w="3630" w:type="dxa"/>
            <w:shd w:val="clear" w:color="auto" w:fill="auto"/>
            <w:vAlign w:val="bottom"/>
          </w:tcPr>
          <w:p w:rsidR="00FE2272" w:rsidRDefault="00FE2272" w:rsidP="004419DC">
            <w:pPr>
              <w:tabs>
                <w:tab w:val="left" w:pos="0"/>
              </w:tabs>
              <w:jc w:val="center"/>
            </w:pPr>
          </w:p>
        </w:tc>
        <w:tc>
          <w:tcPr>
            <w:tcW w:w="2490" w:type="dxa"/>
            <w:shd w:val="clear" w:color="auto" w:fill="auto"/>
            <w:vAlign w:val="bottom"/>
          </w:tcPr>
          <w:p w:rsidR="00FE2272" w:rsidRPr="00877598" w:rsidRDefault="006253DB" w:rsidP="004419DC">
            <w:pPr>
              <w:tabs>
                <w:tab w:val="left" w:pos="0"/>
              </w:tabs>
              <w:rPr>
                <w:sz w:val="28"/>
                <w:szCs w:val="28"/>
              </w:rPr>
            </w:pPr>
            <w:r w:rsidRPr="006253DB">
              <w:rPr>
                <w:sz w:val="28"/>
                <w:szCs w:val="28"/>
              </w:rPr>
              <w:t>Т.Б. Ефремова</w:t>
            </w:r>
          </w:p>
        </w:tc>
      </w:tr>
    </w:tbl>
    <w:p w:rsidR="000E334F" w:rsidRDefault="000E334F" w:rsidP="000E334F">
      <w:pPr>
        <w:rPr>
          <w:rStyle w:val="24"/>
        </w:rPr>
      </w:pPr>
    </w:p>
    <w:tbl>
      <w:tblPr>
        <w:tblW w:w="10146" w:type="dxa"/>
        <w:tblInd w:w="-318" w:type="dxa"/>
        <w:tblLayout w:type="fixed"/>
        <w:tblLook w:val="01E0" w:firstRow="1" w:lastRow="1" w:firstColumn="1" w:lastColumn="1" w:noHBand="0" w:noVBand="0"/>
      </w:tblPr>
      <w:tblGrid>
        <w:gridCol w:w="4026"/>
        <w:gridCol w:w="3630"/>
        <w:gridCol w:w="2490"/>
      </w:tblGrid>
      <w:tr w:rsidR="005D3C77" w:rsidRPr="00096F53" w:rsidTr="004419DC">
        <w:tc>
          <w:tcPr>
            <w:tcW w:w="4026" w:type="dxa"/>
            <w:shd w:val="clear" w:color="auto" w:fill="auto"/>
          </w:tcPr>
          <w:p w:rsidR="005D3C77" w:rsidRPr="00096F53" w:rsidRDefault="005D3C77" w:rsidP="004419DC">
            <w:pPr>
              <w:rPr>
                <w:sz w:val="28"/>
                <w:szCs w:val="28"/>
              </w:rPr>
            </w:pPr>
          </w:p>
          <w:p w:rsidR="005D3C77" w:rsidRPr="00096F53" w:rsidRDefault="001C0D93" w:rsidP="001C0D93">
            <w:pPr>
              <w:ind w:left="708"/>
              <w:rPr>
                <w:sz w:val="28"/>
                <w:szCs w:val="28"/>
              </w:rPr>
            </w:pPr>
            <w:r>
              <w:rPr>
                <w:sz w:val="28"/>
                <w:szCs w:val="28"/>
              </w:rPr>
              <w:t xml:space="preserve">Консультант, </w:t>
            </w:r>
            <w:r w:rsidR="005D3C77" w:rsidRPr="00096F53">
              <w:rPr>
                <w:sz w:val="28"/>
                <w:szCs w:val="28"/>
              </w:rPr>
              <w:t xml:space="preserve"> юрист</w:t>
            </w:r>
            <w:r>
              <w:rPr>
                <w:sz w:val="28"/>
                <w:szCs w:val="28"/>
              </w:rPr>
              <w:t xml:space="preserve"> организационного отдела</w:t>
            </w:r>
          </w:p>
        </w:tc>
        <w:tc>
          <w:tcPr>
            <w:tcW w:w="3630" w:type="dxa"/>
            <w:shd w:val="clear" w:color="auto" w:fill="auto"/>
            <w:vAlign w:val="bottom"/>
          </w:tcPr>
          <w:p w:rsidR="005D3C77" w:rsidRDefault="005D3C77" w:rsidP="004419DC">
            <w:pPr>
              <w:tabs>
                <w:tab w:val="left" w:pos="0"/>
              </w:tabs>
              <w:jc w:val="center"/>
            </w:pPr>
          </w:p>
        </w:tc>
        <w:tc>
          <w:tcPr>
            <w:tcW w:w="2490" w:type="dxa"/>
            <w:shd w:val="clear" w:color="auto" w:fill="auto"/>
            <w:vAlign w:val="bottom"/>
          </w:tcPr>
          <w:p w:rsidR="005D3C77" w:rsidRPr="00096F53" w:rsidRDefault="001C0D93" w:rsidP="001C0D93">
            <w:pPr>
              <w:tabs>
                <w:tab w:val="left" w:pos="0"/>
              </w:tabs>
              <w:rPr>
                <w:sz w:val="28"/>
                <w:szCs w:val="28"/>
              </w:rPr>
            </w:pPr>
            <w:r>
              <w:rPr>
                <w:sz w:val="28"/>
                <w:szCs w:val="28"/>
              </w:rPr>
              <w:t>Р</w:t>
            </w:r>
            <w:r w:rsidR="005D3C77" w:rsidRPr="00096F53">
              <w:rPr>
                <w:sz w:val="28"/>
                <w:szCs w:val="28"/>
              </w:rPr>
              <w:t>.</w:t>
            </w:r>
            <w:r>
              <w:rPr>
                <w:sz w:val="28"/>
                <w:szCs w:val="28"/>
              </w:rPr>
              <w:t>Н</w:t>
            </w:r>
            <w:r w:rsidR="005D3C77" w:rsidRPr="00096F53">
              <w:rPr>
                <w:sz w:val="28"/>
                <w:szCs w:val="28"/>
              </w:rPr>
              <w:t xml:space="preserve">. </w:t>
            </w:r>
            <w:r>
              <w:rPr>
                <w:sz w:val="28"/>
                <w:szCs w:val="28"/>
              </w:rPr>
              <w:t>Старчен</w:t>
            </w:r>
            <w:r w:rsidR="005D3C77" w:rsidRPr="00096F53">
              <w:rPr>
                <w:sz w:val="28"/>
                <w:szCs w:val="28"/>
              </w:rPr>
              <w:t>ков</w:t>
            </w:r>
          </w:p>
        </w:tc>
      </w:tr>
    </w:tbl>
    <w:p w:rsidR="000E334F" w:rsidRDefault="000E334F" w:rsidP="00E4742A">
      <w:pPr>
        <w:pStyle w:val="a7"/>
        <w:spacing w:after="0"/>
        <w:ind w:left="0"/>
        <w:rPr>
          <w:sz w:val="28"/>
          <w:szCs w:val="28"/>
        </w:rPr>
      </w:pPr>
    </w:p>
    <w:p w:rsidR="00A26CCD" w:rsidRDefault="00E4742A" w:rsidP="00A26CCD">
      <w:r w:rsidRPr="00C24D34">
        <w:rPr>
          <w:sz w:val="28"/>
          <w:szCs w:val="28"/>
        </w:rPr>
        <w:t xml:space="preserve">Разослать: дело - </w:t>
      </w:r>
      <w:r w:rsidR="002627C0">
        <w:rPr>
          <w:sz w:val="28"/>
          <w:szCs w:val="28"/>
        </w:rPr>
        <w:t>2</w:t>
      </w:r>
      <w:r w:rsidRPr="00C24D34">
        <w:rPr>
          <w:sz w:val="28"/>
          <w:szCs w:val="28"/>
        </w:rPr>
        <w:t>, УМ</w:t>
      </w:r>
      <w:r w:rsidR="002627C0">
        <w:rPr>
          <w:sz w:val="28"/>
          <w:szCs w:val="28"/>
        </w:rPr>
        <w:t>Х</w:t>
      </w:r>
      <w:r w:rsidRPr="00C24D34">
        <w:rPr>
          <w:sz w:val="28"/>
          <w:szCs w:val="28"/>
        </w:rPr>
        <w:t xml:space="preserve"> </w:t>
      </w:r>
      <w:r>
        <w:rPr>
          <w:sz w:val="28"/>
          <w:szCs w:val="28"/>
        </w:rPr>
        <w:t>–</w:t>
      </w:r>
      <w:r w:rsidRPr="00C24D34">
        <w:rPr>
          <w:sz w:val="28"/>
          <w:szCs w:val="28"/>
        </w:rPr>
        <w:t xml:space="preserve"> </w:t>
      </w:r>
      <w:r w:rsidR="00167B1F">
        <w:rPr>
          <w:sz w:val="28"/>
          <w:szCs w:val="28"/>
        </w:rPr>
        <w:t xml:space="preserve">2, </w:t>
      </w:r>
      <w:r w:rsidR="0006566E">
        <w:rPr>
          <w:sz w:val="28"/>
          <w:szCs w:val="28"/>
        </w:rPr>
        <w:t xml:space="preserve"> УЭР и ПС – 1, </w:t>
      </w:r>
      <w:r w:rsidR="00167B1F">
        <w:rPr>
          <w:sz w:val="28"/>
          <w:szCs w:val="28"/>
        </w:rPr>
        <w:t xml:space="preserve">Регистр МПНА – в эл. виде. </w:t>
      </w:r>
      <w:r w:rsidRPr="00C24D34">
        <w:rPr>
          <w:sz w:val="28"/>
          <w:szCs w:val="28"/>
        </w:rPr>
        <w:t xml:space="preserve">Всего </w:t>
      </w:r>
      <w:r w:rsidR="00C54D8C">
        <w:rPr>
          <w:sz w:val="28"/>
          <w:szCs w:val="28"/>
        </w:rPr>
        <w:t>5</w:t>
      </w:r>
      <w:r>
        <w:rPr>
          <w:sz w:val="28"/>
          <w:szCs w:val="28"/>
        </w:rPr>
        <w:t>.</w:t>
      </w:r>
      <w:r w:rsidR="00A26CCD" w:rsidRPr="00A26CCD">
        <w:t xml:space="preserve"> </w:t>
      </w:r>
    </w:p>
    <w:p w:rsidR="00A26CCD" w:rsidRDefault="00A26CCD" w:rsidP="00A26CCD"/>
    <w:p w:rsidR="00A26CCD" w:rsidRDefault="00A26CCD" w:rsidP="00A26CCD"/>
    <w:p w:rsidR="00A26CCD" w:rsidRDefault="00A26CCD" w:rsidP="00A26CCD"/>
    <w:p w:rsidR="00A26CCD" w:rsidRDefault="00A26CCD" w:rsidP="00A26CCD"/>
    <w:p w:rsidR="00A26CCD" w:rsidRDefault="00A26CCD" w:rsidP="00A26CCD"/>
    <w:p w:rsidR="00A26CCD" w:rsidRDefault="00A26CCD" w:rsidP="00A26CCD"/>
    <w:p w:rsidR="00A26CCD" w:rsidRDefault="00A26CCD" w:rsidP="00A26CCD"/>
    <w:p w:rsidR="00A26CCD" w:rsidRDefault="00A26CCD" w:rsidP="00A26CCD"/>
    <w:p w:rsidR="00A26CCD" w:rsidRDefault="00A26CCD" w:rsidP="00A26CCD"/>
    <w:p w:rsidR="00856175" w:rsidRDefault="00856175" w:rsidP="00A26CCD"/>
    <w:p w:rsidR="00856175" w:rsidRDefault="00856175" w:rsidP="00A26CCD"/>
    <w:p w:rsidR="00856175" w:rsidRDefault="00856175" w:rsidP="00A26CCD"/>
    <w:p w:rsidR="00856175" w:rsidRDefault="00856175" w:rsidP="00A26CCD"/>
    <w:p w:rsidR="00856175" w:rsidRDefault="00856175" w:rsidP="00A26CCD"/>
    <w:p w:rsidR="00856175" w:rsidRDefault="00856175" w:rsidP="00A26CCD"/>
    <w:p w:rsidR="00A26CCD" w:rsidRPr="00A26CCD" w:rsidRDefault="00A26CCD" w:rsidP="00A26CCD">
      <w:pPr>
        <w:ind w:left="5103"/>
        <w:rPr>
          <w:color w:val="000000"/>
          <w:sz w:val="32"/>
          <w:szCs w:val="32"/>
        </w:rPr>
      </w:pPr>
      <w:r w:rsidRPr="00A26CCD">
        <w:rPr>
          <w:color w:val="000000"/>
          <w:sz w:val="32"/>
          <w:szCs w:val="32"/>
        </w:rPr>
        <w:t>Приложение</w:t>
      </w:r>
    </w:p>
    <w:p w:rsidR="00A26CCD" w:rsidRPr="00DC61ED" w:rsidRDefault="00A26CCD" w:rsidP="00A26CCD">
      <w:pPr>
        <w:ind w:left="5103"/>
        <w:rPr>
          <w:color w:val="000000"/>
          <w:sz w:val="28"/>
          <w:szCs w:val="28"/>
        </w:rPr>
      </w:pPr>
      <w:r w:rsidRPr="00DC61ED">
        <w:rPr>
          <w:color w:val="000000"/>
          <w:sz w:val="28"/>
          <w:szCs w:val="28"/>
        </w:rPr>
        <w:t>УТВЕРЖДЕНО</w:t>
      </w:r>
    </w:p>
    <w:p w:rsidR="00A26CCD" w:rsidRPr="00DC61ED" w:rsidRDefault="00A26CCD" w:rsidP="00A26CCD">
      <w:pPr>
        <w:widowControl w:val="0"/>
        <w:autoSpaceDE w:val="0"/>
        <w:ind w:left="5103"/>
        <w:jc w:val="both"/>
        <w:rPr>
          <w:iCs/>
        </w:rPr>
      </w:pPr>
      <w:r w:rsidRPr="00DC61ED">
        <w:rPr>
          <w:sz w:val="28"/>
          <w:szCs w:val="28"/>
        </w:rPr>
        <w:t xml:space="preserve">решением </w:t>
      </w:r>
      <w:r w:rsidRPr="00DC61ED">
        <w:rPr>
          <w:iCs/>
        </w:rPr>
        <w:t>Слободской районной Думы</w:t>
      </w:r>
    </w:p>
    <w:p w:rsidR="00A26CCD" w:rsidRPr="00DC61ED" w:rsidRDefault="005367BC" w:rsidP="00A26CCD">
      <w:pPr>
        <w:widowControl w:val="0"/>
        <w:autoSpaceDE w:val="0"/>
        <w:ind w:left="5103"/>
        <w:jc w:val="both"/>
        <w:rPr>
          <w:sz w:val="28"/>
          <w:szCs w:val="28"/>
        </w:rPr>
      </w:pPr>
      <w:r>
        <w:rPr>
          <w:sz w:val="28"/>
          <w:szCs w:val="28"/>
        </w:rPr>
        <w:t xml:space="preserve">от 15.10.2021. № </w:t>
      </w:r>
      <w:r w:rsidRPr="005367BC">
        <w:rPr>
          <w:sz w:val="28"/>
          <w:szCs w:val="28"/>
        </w:rPr>
        <w:t>2/7</w:t>
      </w:r>
    </w:p>
    <w:p w:rsidR="00A26CCD" w:rsidRPr="00DC61ED" w:rsidRDefault="00A26CCD" w:rsidP="00A26CCD">
      <w:pPr>
        <w:widowControl w:val="0"/>
        <w:jc w:val="center"/>
        <w:rPr>
          <w:rFonts w:cs="Arial"/>
          <w:sz w:val="28"/>
          <w:szCs w:val="28"/>
        </w:rPr>
      </w:pPr>
      <w:bookmarkStart w:id="1" w:name="Par35"/>
      <w:bookmarkEnd w:id="1"/>
    </w:p>
    <w:p w:rsidR="00A26CCD" w:rsidRPr="00DC61ED" w:rsidRDefault="00A26CCD" w:rsidP="00A26CCD">
      <w:pPr>
        <w:widowControl w:val="0"/>
        <w:spacing w:line="240" w:lineRule="exact"/>
        <w:jc w:val="center"/>
        <w:rPr>
          <w:b/>
          <w:bCs/>
          <w:sz w:val="28"/>
          <w:szCs w:val="28"/>
        </w:rPr>
      </w:pPr>
      <w:r w:rsidRPr="00DC61ED">
        <w:rPr>
          <w:b/>
          <w:bCs/>
          <w:sz w:val="28"/>
          <w:szCs w:val="28"/>
        </w:rPr>
        <w:t>ПОЛОЖЕНИЕ</w:t>
      </w:r>
    </w:p>
    <w:p w:rsidR="00A26CCD" w:rsidRPr="009E0F7E" w:rsidRDefault="00A26CCD" w:rsidP="00A26CCD">
      <w:pPr>
        <w:widowControl w:val="0"/>
        <w:shd w:val="clear" w:color="auto" w:fill="FFFFFF"/>
        <w:spacing w:before="100" w:beforeAutospacing="1" w:after="100" w:afterAutospacing="1"/>
        <w:jc w:val="center"/>
        <w:rPr>
          <w:rFonts w:ascii="Arial" w:hAnsi="Arial" w:cs="Arial"/>
          <w:b/>
          <w:color w:val="333333"/>
          <w:sz w:val="23"/>
          <w:szCs w:val="23"/>
        </w:rPr>
      </w:pPr>
      <w:bookmarkStart w:id="2" w:name="_Hlk73456502"/>
      <w:r w:rsidRPr="009E0F7E">
        <w:rPr>
          <w:b/>
          <w:color w:val="000000"/>
          <w:sz w:val="28"/>
          <w:szCs w:val="28"/>
        </w:rPr>
        <w:t xml:space="preserve">о муниципальном контроле </w:t>
      </w:r>
      <w:r w:rsidRPr="009E0F7E">
        <w:rPr>
          <w:b/>
          <w:color w:val="000000"/>
          <w:spacing w:val="2"/>
          <w:sz w:val="28"/>
          <w:szCs w:val="28"/>
        </w:rPr>
        <w:t xml:space="preserve">на </w:t>
      </w:r>
      <w:bookmarkEnd w:id="2"/>
      <w:r w:rsidRPr="009E0F7E">
        <w:rPr>
          <w:b/>
          <w:color w:val="000000"/>
          <w:spacing w:val="2"/>
          <w:sz w:val="28"/>
          <w:szCs w:val="28"/>
          <w:shd w:val="clear" w:color="auto" w:fill="FFFFFF"/>
        </w:rPr>
        <w:t>автомобильном транспорте, городском наземном электрическом транспорте и в дорожном хозяйстве в Слободском муниципальном районе Кировской области</w:t>
      </w:r>
    </w:p>
    <w:p w:rsidR="00A26CCD" w:rsidRPr="00DC61ED" w:rsidRDefault="00A26CCD" w:rsidP="00A26CCD">
      <w:pPr>
        <w:widowControl w:val="0"/>
        <w:jc w:val="center"/>
        <w:rPr>
          <w:b/>
          <w:bCs/>
          <w:sz w:val="28"/>
          <w:szCs w:val="28"/>
        </w:rPr>
      </w:pPr>
      <w:r w:rsidRPr="00DC61ED">
        <w:rPr>
          <w:b/>
          <w:bCs/>
          <w:sz w:val="28"/>
          <w:szCs w:val="28"/>
        </w:rPr>
        <w:t>1.Общие положения</w:t>
      </w:r>
    </w:p>
    <w:p w:rsidR="00A26CCD" w:rsidRPr="00DC61ED" w:rsidRDefault="00A26CCD" w:rsidP="00A26CCD">
      <w:pPr>
        <w:widowControl w:val="0"/>
        <w:ind w:firstLine="567"/>
        <w:rPr>
          <w:rFonts w:cs="Arial"/>
          <w:sz w:val="28"/>
          <w:szCs w:val="28"/>
        </w:rPr>
      </w:pPr>
    </w:p>
    <w:p w:rsidR="00A26CCD" w:rsidRPr="00DC61ED" w:rsidRDefault="00A26CCD" w:rsidP="00A26CCD">
      <w:pPr>
        <w:widowControl w:val="0"/>
        <w:shd w:val="clear" w:color="auto" w:fill="FFFFFF"/>
        <w:spacing w:before="100" w:beforeAutospacing="1" w:after="100" w:afterAutospacing="1"/>
        <w:ind w:firstLine="708"/>
        <w:jc w:val="both"/>
        <w:rPr>
          <w:rFonts w:ascii="Arial" w:hAnsi="Arial" w:cs="Arial"/>
          <w:color w:val="333333"/>
          <w:sz w:val="23"/>
          <w:szCs w:val="23"/>
        </w:rPr>
      </w:pPr>
      <w:r w:rsidRPr="00DC61ED">
        <w:rPr>
          <w:color w:val="000000"/>
          <w:sz w:val="28"/>
          <w:szCs w:val="28"/>
        </w:rPr>
        <w:t xml:space="preserve">1.1. Настоящее Положение устанавливает порядок организации и осуществления муниципального контроля </w:t>
      </w:r>
      <w:r w:rsidRPr="00DC61ED">
        <w:rPr>
          <w:color w:val="000000"/>
          <w:spacing w:val="2"/>
          <w:sz w:val="28"/>
          <w:szCs w:val="28"/>
        </w:rPr>
        <w:t xml:space="preserve">на </w:t>
      </w:r>
      <w:r w:rsidRPr="00DC61ED">
        <w:rPr>
          <w:color w:val="000000"/>
          <w:spacing w:val="2"/>
          <w:sz w:val="28"/>
          <w:szCs w:val="28"/>
          <w:shd w:val="clear" w:color="auto" w:fill="FFFFFF"/>
        </w:rPr>
        <w:t xml:space="preserve">автомобильном транспорте, городском наземном электрическом транспорте и в дорожном хозяйстве В Слободском муниципальном районе Кировской области </w:t>
      </w:r>
      <w:r w:rsidRPr="00DC61ED">
        <w:rPr>
          <w:color w:val="000000"/>
          <w:sz w:val="28"/>
          <w:szCs w:val="28"/>
        </w:rPr>
        <w:t>(дале</w:t>
      </w:r>
      <w:proofErr w:type="gramStart"/>
      <w:r w:rsidRPr="00DC61ED">
        <w:rPr>
          <w:color w:val="000000"/>
          <w:sz w:val="28"/>
          <w:szCs w:val="28"/>
        </w:rPr>
        <w:t>е–</w:t>
      </w:r>
      <w:proofErr w:type="gramEnd"/>
      <w:r w:rsidRPr="00DC61ED">
        <w:rPr>
          <w:color w:val="000000"/>
          <w:sz w:val="28"/>
          <w:szCs w:val="28"/>
        </w:rPr>
        <w:t xml:space="preserve"> муниципальный контроль).</w:t>
      </w:r>
    </w:p>
    <w:p w:rsidR="00A26CCD" w:rsidRPr="00DC61ED" w:rsidRDefault="00A26CCD" w:rsidP="00A26CCD">
      <w:pPr>
        <w:tabs>
          <w:tab w:val="left" w:pos="1134"/>
        </w:tabs>
        <w:ind w:firstLine="709"/>
        <w:jc w:val="both"/>
        <w:rPr>
          <w:sz w:val="28"/>
          <w:szCs w:val="28"/>
        </w:rPr>
      </w:pPr>
      <w:r w:rsidRPr="00DC61ED">
        <w:rPr>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26CCD" w:rsidRPr="00DC61ED" w:rsidRDefault="00A26CCD" w:rsidP="00A26CCD">
      <w:pPr>
        <w:widowControl w:val="0"/>
        <w:ind w:left="-57" w:right="-1" w:firstLine="766"/>
        <w:jc w:val="both"/>
        <w:rPr>
          <w:rFonts w:cs="Arial"/>
          <w:color w:val="000000"/>
          <w:sz w:val="28"/>
          <w:szCs w:val="28"/>
        </w:rPr>
      </w:pPr>
      <w:r w:rsidRPr="00DC61ED">
        <w:rPr>
          <w:rFonts w:cs="Arial"/>
          <w:color w:val="000000"/>
          <w:sz w:val="28"/>
          <w:szCs w:val="28"/>
        </w:rPr>
        <w:t>1) в области автомобильных дорог и дорожной деятельности, установленных в отношении автомобильных дорог:</w:t>
      </w:r>
    </w:p>
    <w:p w:rsidR="00A26CCD" w:rsidRPr="00DC61ED" w:rsidRDefault="00A26CCD" w:rsidP="00A26CCD">
      <w:pPr>
        <w:widowControl w:val="0"/>
        <w:ind w:left="-57" w:right="-1" w:firstLine="766"/>
        <w:jc w:val="both"/>
        <w:rPr>
          <w:rFonts w:cs="Arial"/>
          <w:color w:val="000000"/>
          <w:sz w:val="28"/>
          <w:szCs w:val="28"/>
        </w:rPr>
      </w:pPr>
      <w:r w:rsidRPr="00DC61ED">
        <w:rPr>
          <w:rFonts w:cs="Arial"/>
          <w:color w:val="000000"/>
          <w:sz w:val="28"/>
          <w:szCs w:val="28"/>
        </w:rPr>
        <w:t xml:space="preserve">а) к эксплуатации объектов дорожного сервиса, размещенных </w:t>
      </w:r>
      <w:r w:rsidRPr="00DC61ED">
        <w:rPr>
          <w:rFonts w:cs="Arial"/>
          <w:color w:val="000000"/>
          <w:sz w:val="28"/>
          <w:szCs w:val="28"/>
        </w:rPr>
        <w:br/>
        <w:t>в полосах отвода и (или) придорожных полосах автомобильных дорог общего пользования;</w:t>
      </w:r>
    </w:p>
    <w:p w:rsidR="00A26CCD" w:rsidRPr="00DC61ED" w:rsidRDefault="00A26CCD" w:rsidP="00A26CCD">
      <w:pPr>
        <w:widowControl w:val="0"/>
        <w:ind w:left="-57" w:right="-1" w:firstLine="766"/>
        <w:jc w:val="both"/>
        <w:rPr>
          <w:rFonts w:cs="Arial"/>
          <w:color w:val="000000"/>
          <w:sz w:val="28"/>
          <w:szCs w:val="28"/>
        </w:rPr>
      </w:pPr>
      <w:r w:rsidRPr="00DC61ED">
        <w:rPr>
          <w:rFonts w:cs="Arial"/>
          <w:color w:val="000000"/>
          <w:sz w:val="28"/>
          <w:szCs w:val="28"/>
        </w:rPr>
        <w:t xml:space="preserve">б) к осуществлению работ по капитальному ремонту, ремонту </w:t>
      </w:r>
      <w:r w:rsidRPr="00DC61ED">
        <w:rPr>
          <w:rFonts w:cs="Arial"/>
          <w:color w:val="000000"/>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26CCD" w:rsidRPr="00DC61ED" w:rsidRDefault="00A26CCD" w:rsidP="00A26CCD">
      <w:pPr>
        <w:widowControl w:val="0"/>
        <w:ind w:firstLine="708"/>
        <w:jc w:val="both"/>
        <w:rPr>
          <w:color w:val="000000"/>
          <w:sz w:val="28"/>
          <w:szCs w:val="28"/>
        </w:rPr>
      </w:pPr>
      <w:r w:rsidRPr="00DC61E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области организации регулярных перевозок</w:t>
      </w:r>
      <w:r w:rsidRPr="00DC61ED">
        <w:rPr>
          <w:sz w:val="28"/>
          <w:szCs w:val="28"/>
        </w:rPr>
        <w:t>;</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lastRenderedPageBreak/>
        <w:t>Предметом муниципального контроля является также исполнение решений, принимаемых по результатам контрольных мероприятий.</w:t>
      </w:r>
    </w:p>
    <w:p w:rsidR="00A26CCD" w:rsidRPr="00DC61ED" w:rsidRDefault="00A26CCD" w:rsidP="00A26CCD">
      <w:pPr>
        <w:tabs>
          <w:tab w:val="left" w:pos="1134"/>
        </w:tabs>
        <w:ind w:firstLine="709"/>
        <w:jc w:val="both"/>
        <w:rPr>
          <w:sz w:val="28"/>
          <w:szCs w:val="28"/>
        </w:rPr>
      </w:pPr>
      <w:r w:rsidRPr="00DC61ED">
        <w:rPr>
          <w:sz w:val="28"/>
          <w:szCs w:val="28"/>
        </w:rPr>
        <w:t>1.3. Объектами муниципального контроля (далее – объект контроля) являются:</w:t>
      </w:r>
    </w:p>
    <w:p w:rsidR="00A26CCD" w:rsidRPr="00DC61ED" w:rsidRDefault="00A26CCD" w:rsidP="00A26CCD">
      <w:pPr>
        <w:widowControl w:val="0"/>
        <w:ind w:firstLine="709"/>
        <w:jc w:val="both"/>
        <w:rPr>
          <w:b/>
          <w:bCs/>
          <w:color w:val="FF0000"/>
          <w:sz w:val="28"/>
          <w:szCs w:val="28"/>
        </w:rPr>
      </w:pPr>
      <w:r w:rsidRPr="00DC61ED">
        <w:rPr>
          <w:color w:val="000000"/>
          <w:sz w:val="28"/>
          <w:szCs w:val="28"/>
        </w:rPr>
        <w:t xml:space="preserve">1.3.1. деятельность, действия (бездействие) контролируемых лиц </w:t>
      </w:r>
      <w:r w:rsidRPr="00DC61ED">
        <w:rPr>
          <w:color w:val="000000"/>
          <w:spacing w:val="2"/>
          <w:sz w:val="28"/>
          <w:szCs w:val="28"/>
        </w:rPr>
        <w:t>на автомобильном транспорте, городском наземном электрическом транспорте и в дорожном хозяйстве</w:t>
      </w:r>
      <w:r w:rsidRPr="00DC61ED">
        <w:rPr>
          <w:color w:val="000000"/>
          <w:sz w:val="28"/>
          <w:szCs w:val="28"/>
        </w:rPr>
        <w:t xml:space="preserve">, в </w:t>
      </w:r>
      <w:proofErr w:type="gramStart"/>
      <w:r w:rsidRPr="00DC61ED">
        <w:rPr>
          <w:color w:val="000000"/>
          <w:sz w:val="28"/>
          <w:szCs w:val="28"/>
        </w:rPr>
        <w:t>рамках</w:t>
      </w:r>
      <w:proofErr w:type="gramEnd"/>
      <w:r w:rsidRPr="00DC61ED">
        <w:rPr>
          <w:color w:val="000000"/>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A26CCD" w:rsidRPr="00DC61ED" w:rsidRDefault="00A26CCD" w:rsidP="00A26CCD">
      <w:pPr>
        <w:widowControl w:val="0"/>
        <w:ind w:firstLine="709"/>
        <w:jc w:val="both"/>
        <w:rPr>
          <w:color w:val="000000"/>
          <w:sz w:val="28"/>
          <w:szCs w:val="28"/>
        </w:rPr>
      </w:pPr>
      <w:r w:rsidRPr="00DC61ED">
        <w:rPr>
          <w:color w:val="000000"/>
          <w:sz w:val="28"/>
          <w:szCs w:val="28"/>
        </w:rPr>
        <w:t>1.3.2. результаты деятельности контролируемых лиц, в том числе работы и услуги, к которым предъявляются обязательные требования;</w:t>
      </w:r>
    </w:p>
    <w:p w:rsidR="00A26CCD" w:rsidRPr="00DC61ED" w:rsidRDefault="00A26CCD" w:rsidP="00A26CCD">
      <w:pPr>
        <w:widowControl w:val="0"/>
        <w:ind w:firstLine="709"/>
        <w:jc w:val="both"/>
        <w:rPr>
          <w:color w:val="000000"/>
          <w:sz w:val="28"/>
          <w:szCs w:val="28"/>
        </w:rPr>
      </w:pPr>
      <w:r w:rsidRPr="00DC61ED">
        <w:rPr>
          <w:color w:val="000000"/>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26CCD" w:rsidRPr="00DC61ED" w:rsidRDefault="00A26CCD" w:rsidP="00A26CCD">
      <w:pPr>
        <w:tabs>
          <w:tab w:val="left" w:pos="1134"/>
        </w:tabs>
        <w:ind w:firstLine="709"/>
        <w:jc w:val="both"/>
        <w:rPr>
          <w:sz w:val="28"/>
          <w:szCs w:val="28"/>
        </w:rPr>
      </w:pPr>
      <w:r w:rsidRPr="00DC61ED">
        <w:rPr>
          <w:sz w:val="28"/>
          <w:szCs w:val="28"/>
        </w:rPr>
        <w:t>1.4. Учет объектов контроля осуществляется посредством создания:</w:t>
      </w:r>
    </w:p>
    <w:p w:rsidR="00A26CCD" w:rsidRPr="00DC61ED" w:rsidRDefault="00A26CCD" w:rsidP="00A26CCD">
      <w:pPr>
        <w:ind w:firstLine="709"/>
        <w:jc w:val="both"/>
        <w:rPr>
          <w:sz w:val="28"/>
          <w:szCs w:val="28"/>
        </w:rPr>
      </w:pPr>
      <w:r w:rsidRPr="00DC61ED">
        <w:rPr>
          <w:sz w:val="28"/>
          <w:szCs w:val="28"/>
        </w:rPr>
        <w:t xml:space="preserve">единого реестра контрольных мероприятий; </w:t>
      </w:r>
    </w:p>
    <w:p w:rsidR="00A26CCD" w:rsidRPr="00DC61ED" w:rsidRDefault="00A26CCD" w:rsidP="00A26CCD">
      <w:pPr>
        <w:widowControl w:val="0"/>
        <w:ind w:firstLine="709"/>
        <w:jc w:val="both"/>
        <w:rPr>
          <w:sz w:val="28"/>
          <w:szCs w:val="28"/>
        </w:rPr>
      </w:pPr>
      <w:r w:rsidRPr="00DC61ED">
        <w:rPr>
          <w:sz w:val="28"/>
          <w:szCs w:val="28"/>
        </w:rPr>
        <w:t>иных государственных и муниципальных информационных систем путем межведомственного информационного взаимодействия.</w:t>
      </w:r>
    </w:p>
    <w:p w:rsidR="00A26CCD" w:rsidRPr="00DC61ED" w:rsidRDefault="00A26CCD" w:rsidP="00A26CCD">
      <w:pPr>
        <w:widowControl w:val="0"/>
        <w:ind w:firstLine="709"/>
        <w:jc w:val="both"/>
        <w:rPr>
          <w:sz w:val="28"/>
          <w:szCs w:val="28"/>
        </w:rPr>
      </w:pPr>
      <w:r w:rsidRPr="00DC61ED">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26CCD" w:rsidRPr="00DC61ED" w:rsidRDefault="00A26CCD" w:rsidP="00A26CCD">
      <w:pPr>
        <w:widowControl w:val="0"/>
        <w:spacing w:line="320" w:lineRule="exact"/>
        <w:ind w:firstLine="709"/>
        <w:contextualSpacing/>
        <w:jc w:val="both"/>
        <w:rPr>
          <w:color w:val="000000"/>
          <w:sz w:val="28"/>
          <w:szCs w:val="28"/>
        </w:rPr>
      </w:pPr>
      <w:r w:rsidRPr="00DC61ED">
        <w:rPr>
          <w:color w:val="000000"/>
          <w:sz w:val="28"/>
          <w:szCs w:val="28"/>
        </w:rPr>
        <w:t>1.5. Муниципальный контроль осуществляется Администрацией Слободского района (далее -  Контрольный орган) в лице структурного подразделения - управления муниципального хозяйства в соответствии с настоящим Положением.</w:t>
      </w:r>
    </w:p>
    <w:p w:rsidR="00A26CCD" w:rsidRPr="00DC61ED" w:rsidRDefault="00A26CCD" w:rsidP="00A26CCD">
      <w:pPr>
        <w:widowControl w:val="0"/>
        <w:spacing w:line="320" w:lineRule="exact"/>
        <w:ind w:firstLine="709"/>
        <w:contextualSpacing/>
        <w:jc w:val="both"/>
        <w:rPr>
          <w:color w:val="000000"/>
          <w:sz w:val="28"/>
          <w:szCs w:val="28"/>
        </w:rPr>
      </w:pPr>
      <w:r w:rsidRPr="00DC61ED">
        <w:rPr>
          <w:color w:val="000000"/>
          <w:sz w:val="28"/>
          <w:szCs w:val="28"/>
        </w:rPr>
        <w:t>1.5.1. Должностными лицами администрации Слободского района, уполномоченными осуществлять муниципальный контроль, являются специалисты Органа муниципального контроля (далее – Инспектор).</w:t>
      </w:r>
    </w:p>
    <w:p w:rsidR="00A26CCD" w:rsidRPr="00DC61ED" w:rsidRDefault="00A26CCD" w:rsidP="00A26CCD">
      <w:pPr>
        <w:ind w:firstLine="709"/>
        <w:jc w:val="both"/>
        <w:rPr>
          <w:color w:val="000000"/>
          <w:sz w:val="28"/>
          <w:szCs w:val="28"/>
        </w:rPr>
      </w:pPr>
      <w:r w:rsidRPr="00DC61ED">
        <w:rPr>
          <w:color w:val="000000"/>
          <w:sz w:val="28"/>
          <w:szCs w:val="28"/>
        </w:rPr>
        <w:t>1.5.2. Должностными лицами администрации Слободского района, уполномоченными на принятие решения о проведении контрольных (надзорных) мероприятий, является Глава Слободского района, либо заместитель главы администрации, на которого возложены полномочия Главы Слободского района в период его отсутствия</w:t>
      </w:r>
      <w:r>
        <w:rPr>
          <w:color w:val="000000"/>
          <w:sz w:val="28"/>
          <w:szCs w:val="28"/>
        </w:rPr>
        <w:t>.</w:t>
      </w:r>
      <w:r w:rsidRPr="00DC61ED">
        <w:rPr>
          <w:color w:val="000000"/>
          <w:sz w:val="28"/>
          <w:szCs w:val="28"/>
        </w:rPr>
        <w:t xml:space="preserve"> </w:t>
      </w:r>
    </w:p>
    <w:p w:rsidR="00A26CCD" w:rsidRPr="00DC61ED" w:rsidRDefault="00A26CCD" w:rsidP="00A26CCD">
      <w:pPr>
        <w:widowControl w:val="0"/>
        <w:ind w:firstLine="709"/>
        <w:jc w:val="both"/>
        <w:rPr>
          <w:color w:val="000000"/>
          <w:sz w:val="28"/>
          <w:szCs w:val="28"/>
        </w:rPr>
      </w:pPr>
      <w:r w:rsidRPr="00DC61ED">
        <w:rPr>
          <w:color w:val="000000"/>
          <w:sz w:val="28"/>
          <w:szCs w:val="28"/>
        </w:rPr>
        <w:t xml:space="preserve">Должностными лицами Контрольного органа, уполномоченными </w:t>
      </w:r>
      <w:r w:rsidRPr="00DC61ED">
        <w:rPr>
          <w:color w:val="000000"/>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26CCD" w:rsidRPr="00DC61ED" w:rsidRDefault="00A26CCD" w:rsidP="00A26CCD">
      <w:pPr>
        <w:tabs>
          <w:tab w:val="left" w:pos="1134"/>
        </w:tabs>
        <w:ind w:firstLine="851"/>
        <w:jc w:val="both"/>
        <w:rPr>
          <w:sz w:val="28"/>
          <w:szCs w:val="28"/>
        </w:rPr>
      </w:pPr>
      <w:r w:rsidRPr="00DC61ED">
        <w:rPr>
          <w:sz w:val="28"/>
          <w:szCs w:val="28"/>
        </w:rPr>
        <w:t>1.8. Права и обязанности инспектора.</w:t>
      </w:r>
    </w:p>
    <w:p w:rsidR="00A26CCD" w:rsidRPr="00DC61ED" w:rsidRDefault="00A26CCD" w:rsidP="00A26CCD">
      <w:pPr>
        <w:tabs>
          <w:tab w:val="left" w:pos="1134"/>
        </w:tabs>
        <w:ind w:firstLine="851"/>
        <w:jc w:val="both"/>
        <w:rPr>
          <w:sz w:val="28"/>
          <w:szCs w:val="28"/>
        </w:rPr>
      </w:pPr>
      <w:r w:rsidRPr="00DC61ED">
        <w:rPr>
          <w:sz w:val="28"/>
          <w:szCs w:val="28"/>
        </w:rPr>
        <w:t>1.8.1. Инспектор обязан:</w:t>
      </w:r>
    </w:p>
    <w:p w:rsidR="00A26CCD" w:rsidRPr="00DC61ED" w:rsidRDefault="00A26CCD" w:rsidP="00A26CCD">
      <w:pPr>
        <w:tabs>
          <w:tab w:val="left" w:pos="1134"/>
        </w:tabs>
        <w:ind w:firstLine="851"/>
        <w:jc w:val="both"/>
        <w:rPr>
          <w:sz w:val="28"/>
          <w:szCs w:val="28"/>
        </w:rPr>
      </w:pPr>
      <w:r w:rsidRPr="00DC61ED">
        <w:rPr>
          <w:sz w:val="28"/>
          <w:szCs w:val="28"/>
        </w:rPr>
        <w:lastRenderedPageBreak/>
        <w:t>1) соблюдать законодательство Российской Федерации, права и законные интересы контролируемых лиц;</w:t>
      </w:r>
    </w:p>
    <w:p w:rsidR="00A26CCD" w:rsidRPr="00DC61ED" w:rsidRDefault="00A26CCD" w:rsidP="00A26CCD">
      <w:pPr>
        <w:tabs>
          <w:tab w:val="left" w:pos="1134"/>
        </w:tabs>
        <w:ind w:firstLine="851"/>
        <w:jc w:val="both"/>
        <w:rPr>
          <w:sz w:val="28"/>
          <w:szCs w:val="28"/>
        </w:rPr>
      </w:pPr>
      <w:r w:rsidRPr="00DC61ED">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26CCD" w:rsidRPr="00DC61ED" w:rsidRDefault="00A26CCD" w:rsidP="00A26CCD">
      <w:pPr>
        <w:tabs>
          <w:tab w:val="left" w:pos="1134"/>
        </w:tabs>
        <w:ind w:firstLine="851"/>
        <w:jc w:val="both"/>
        <w:rPr>
          <w:sz w:val="28"/>
          <w:szCs w:val="28"/>
        </w:rPr>
      </w:pPr>
      <w:proofErr w:type="gramStart"/>
      <w:r w:rsidRPr="00DC61ED">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26CCD" w:rsidRPr="00DC61ED" w:rsidRDefault="00A26CCD" w:rsidP="00A26CCD">
      <w:pPr>
        <w:tabs>
          <w:tab w:val="left" w:pos="1134"/>
        </w:tabs>
        <w:ind w:firstLine="851"/>
        <w:jc w:val="both"/>
        <w:rPr>
          <w:sz w:val="28"/>
          <w:szCs w:val="28"/>
        </w:rPr>
      </w:pPr>
      <w:r w:rsidRPr="00DC61ED">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6CCD" w:rsidRPr="00DC61ED" w:rsidRDefault="00A26CCD" w:rsidP="00A26CCD">
      <w:pPr>
        <w:tabs>
          <w:tab w:val="left" w:pos="1134"/>
        </w:tabs>
        <w:ind w:firstLine="851"/>
        <w:jc w:val="both"/>
        <w:rPr>
          <w:sz w:val="28"/>
          <w:szCs w:val="28"/>
        </w:rPr>
      </w:pPr>
      <w:proofErr w:type="gramStart"/>
      <w:r w:rsidRPr="00DC61ED">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Кировской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C61ED">
        <w:rPr>
          <w:sz w:val="28"/>
          <w:szCs w:val="28"/>
        </w:rPr>
        <w:t xml:space="preserve"> Федеральным законом № 248-ФЗ и пунктом 3.3 настоящего Положения, осуществлять консультирование;</w:t>
      </w:r>
    </w:p>
    <w:p w:rsidR="00A26CCD" w:rsidRPr="00DC61ED" w:rsidRDefault="00A26CCD" w:rsidP="00A26CCD">
      <w:pPr>
        <w:tabs>
          <w:tab w:val="left" w:pos="1134"/>
        </w:tabs>
        <w:ind w:firstLine="851"/>
        <w:jc w:val="both"/>
        <w:rPr>
          <w:sz w:val="28"/>
          <w:szCs w:val="28"/>
        </w:rPr>
      </w:pPr>
      <w:r w:rsidRPr="00DC61ED">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26CCD" w:rsidRPr="00DC61ED" w:rsidRDefault="00A26CCD" w:rsidP="00A26CCD">
      <w:pPr>
        <w:tabs>
          <w:tab w:val="left" w:pos="1134"/>
        </w:tabs>
        <w:ind w:firstLine="851"/>
        <w:jc w:val="both"/>
        <w:rPr>
          <w:sz w:val="28"/>
          <w:szCs w:val="28"/>
        </w:rPr>
      </w:pPr>
      <w:r w:rsidRPr="00DC61ED">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26CCD" w:rsidRPr="00DC61ED" w:rsidRDefault="00A26CCD" w:rsidP="00A26CCD">
      <w:pPr>
        <w:tabs>
          <w:tab w:val="left" w:pos="1134"/>
        </w:tabs>
        <w:ind w:firstLine="851"/>
        <w:jc w:val="both"/>
        <w:rPr>
          <w:sz w:val="28"/>
          <w:szCs w:val="28"/>
        </w:rPr>
      </w:pPr>
      <w:r w:rsidRPr="00DC61ED">
        <w:rPr>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DC61ED">
        <w:rPr>
          <w:sz w:val="28"/>
          <w:szCs w:val="28"/>
        </w:rPr>
        <w:lastRenderedPageBreak/>
        <w:t>информационного взаимодействия и относящимися к предмету контрольного мероприятия;</w:t>
      </w:r>
    </w:p>
    <w:p w:rsidR="00A26CCD" w:rsidRPr="00DC61ED" w:rsidRDefault="00A26CCD" w:rsidP="00A26CCD">
      <w:pPr>
        <w:tabs>
          <w:tab w:val="left" w:pos="1134"/>
        </w:tabs>
        <w:ind w:firstLine="851"/>
        <w:jc w:val="both"/>
        <w:rPr>
          <w:sz w:val="28"/>
          <w:szCs w:val="28"/>
        </w:rPr>
      </w:pPr>
      <w:r w:rsidRPr="00DC61ED">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6CCD" w:rsidRPr="00DC61ED" w:rsidRDefault="00A26CCD" w:rsidP="00A26CCD">
      <w:pPr>
        <w:tabs>
          <w:tab w:val="left" w:pos="1134"/>
        </w:tabs>
        <w:ind w:firstLine="851"/>
        <w:jc w:val="both"/>
        <w:rPr>
          <w:sz w:val="28"/>
          <w:szCs w:val="28"/>
        </w:rPr>
      </w:pPr>
      <w:r w:rsidRPr="00DC61ED">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A26CCD" w:rsidRPr="00DC61ED" w:rsidRDefault="00A26CCD" w:rsidP="00A26CCD">
      <w:pPr>
        <w:tabs>
          <w:tab w:val="left" w:pos="1134"/>
        </w:tabs>
        <w:ind w:firstLine="851"/>
        <w:jc w:val="both"/>
        <w:rPr>
          <w:sz w:val="28"/>
          <w:szCs w:val="28"/>
        </w:rPr>
      </w:pPr>
      <w:r w:rsidRPr="00DC61ED">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26CCD" w:rsidRPr="00DC61ED" w:rsidRDefault="00A26CCD" w:rsidP="00A26CCD">
      <w:pPr>
        <w:tabs>
          <w:tab w:val="left" w:pos="1134"/>
        </w:tabs>
        <w:ind w:firstLine="851"/>
        <w:jc w:val="both"/>
        <w:rPr>
          <w:sz w:val="28"/>
          <w:szCs w:val="28"/>
        </w:rPr>
      </w:pPr>
      <w:r w:rsidRPr="00DC61ED">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6CCD" w:rsidRPr="00DC61ED" w:rsidRDefault="00A26CCD" w:rsidP="00A26CCD">
      <w:pPr>
        <w:tabs>
          <w:tab w:val="left" w:pos="1134"/>
        </w:tabs>
        <w:ind w:firstLine="851"/>
        <w:jc w:val="both"/>
        <w:rPr>
          <w:sz w:val="28"/>
          <w:szCs w:val="28"/>
        </w:rPr>
      </w:pPr>
      <w:r w:rsidRPr="00DC61ED">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26CCD" w:rsidRPr="00DC61ED" w:rsidRDefault="00A26CCD" w:rsidP="00A26CCD">
      <w:pPr>
        <w:tabs>
          <w:tab w:val="left" w:pos="1134"/>
        </w:tabs>
        <w:ind w:firstLine="851"/>
        <w:jc w:val="both"/>
        <w:rPr>
          <w:sz w:val="28"/>
          <w:szCs w:val="28"/>
        </w:rPr>
      </w:pPr>
      <w:r w:rsidRPr="00DC61ED">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26CCD" w:rsidRPr="00DC61ED" w:rsidRDefault="00A26CCD" w:rsidP="00A26CCD">
      <w:pPr>
        <w:tabs>
          <w:tab w:val="left" w:pos="1134"/>
        </w:tabs>
        <w:ind w:firstLine="851"/>
        <w:jc w:val="both"/>
        <w:rPr>
          <w:sz w:val="28"/>
          <w:szCs w:val="28"/>
        </w:rPr>
      </w:pPr>
      <w:r w:rsidRPr="00DC61ED">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6CCD" w:rsidRPr="00DC61ED" w:rsidRDefault="00A26CCD" w:rsidP="00A26CCD">
      <w:pPr>
        <w:tabs>
          <w:tab w:val="left" w:pos="1134"/>
        </w:tabs>
        <w:ind w:firstLine="851"/>
        <w:jc w:val="both"/>
        <w:rPr>
          <w:sz w:val="28"/>
          <w:szCs w:val="28"/>
        </w:rPr>
      </w:pPr>
      <w:r w:rsidRPr="00DC61ED">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26CCD" w:rsidRPr="00DC61ED" w:rsidRDefault="00A26CCD" w:rsidP="00A26CCD">
      <w:pPr>
        <w:tabs>
          <w:tab w:val="left" w:pos="1134"/>
        </w:tabs>
        <w:ind w:firstLine="851"/>
        <w:jc w:val="both"/>
        <w:rPr>
          <w:sz w:val="28"/>
          <w:szCs w:val="28"/>
        </w:rPr>
      </w:pPr>
      <w:r w:rsidRPr="00DC61ED">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26CCD" w:rsidRPr="00DC61ED" w:rsidRDefault="00A26CCD" w:rsidP="00A26CCD">
      <w:pPr>
        <w:tabs>
          <w:tab w:val="left" w:pos="1134"/>
        </w:tabs>
        <w:ind w:firstLine="851"/>
        <w:jc w:val="both"/>
        <w:rPr>
          <w:sz w:val="28"/>
          <w:szCs w:val="28"/>
        </w:rPr>
      </w:pPr>
      <w:r w:rsidRPr="00DC61ED">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26CCD" w:rsidRPr="00DC61ED" w:rsidRDefault="00A26CCD" w:rsidP="00A26CCD">
      <w:pPr>
        <w:tabs>
          <w:tab w:val="left" w:pos="1134"/>
        </w:tabs>
        <w:ind w:firstLine="851"/>
        <w:jc w:val="both"/>
        <w:rPr>
          <w:sz w:val="28"/>
          <w:szCs w:val="28"/>
        </w:rPr>
      </w:pPr>
      <w:r w:rsidRPr="00DC61ED">
        <w:rPr>
          <w:sz w:val="28"/>
          <w:szCs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6CCD" w:rsidRPr="00DC61ED" w:rsidRDefault="00A26CCD" w:rsidP="00A26CCD">
      <w:pPr>
        <w:tabs>
          <w:tab w:val="left" w:pos="1134"/>
        </w:tabs>
        <w:ind w:firstLine="709"/>
        <w:jc w:val="both"/>
        <w:rPr>
          <w:sz w:val="28"/>
          <w:szCs w:val="28"/>
        </w:rPr>
      </w:pPr>
      <w:r w:rsidRPr="00DC61ED">
        <w:rPr>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26CCD" w:rsidRPr="006F0CC9"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Verdana"/>
          <w:sz w:val="28"/>
          <w:szCs w:val="28"/>
        </w:rPr>
      </w:pPr>
      <w:r w:rsidRPr="00DC61ED">
        <w:rPr>
          <w:sz w:val="28"/>
          <w:szCs w:val="28"/>
        </w:rPr>
        <w:t xml:space="preserve">1.9. </w:t>
      </w:r>
      <w:proofErr w:type="gramStart"/>
      <w:r w:rsidRPr="00DC61ED">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C61ED">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26CCD" w:rsidRPr="006F0CC9" w:rsidRDefault="00A26CCD" w:rsidP="00A26CCD">
      <w:pPr>
        <w:ind w:firstLine="709"/>
        <w:contextualSpacing/>
        <w:jc w:val="both"/>
        <w:rPr>
          <w:rFonts w:eastAsia="Calibri"/>
          <w:sz w:val="28"/>
          <w:szCs w:val="28"/>
        </w:rPr>
      </w:pPr>
      <w:r>
        <w:rPr>
          <w:rFonts w:cs="Arial"/>
          <w:sz w:val="28"/>
          <w:szCs w:val="28"/>
        </w:rPr>
        <w:t>1.10</w:t>
      </w:r>
      <w:r w:rsidRPr="006F0CC9">
        <w:rPr>
          <w:rFonts w:eastAsia="Calibri"/>
          <w:sz w:val="28"/>
          <w:szCs w:val="28"/>
        </w:rPr>
        <w:t xml:space="preserve"> Решения и действия (бездействие) инспекторов, осуществляющих муниципальный контроль, могут быть обжалованы в порядке, установленном законодательством Российской Федерации.</w:t>
      </w:r>
    </w:p>
    <w:p w:rsidR="00A26CCD" w:rsidRDefault="00A26CCD" w:rsidP="00A26CCD">
      <w:pPr>
        <w:ind w:firstLine="709"/>
        <w:contextualSpacing/>
        <w:jc w:val="both"/>
        <w:rPr>
          <w:rFonts w:eastAsia="Calibri"/>
          <w:sz w:val="28"/>
          <w:szCs w:val="28"/>
        </w:rPr>
      </w:pPr>
      <w:r w:rsidRPr="006F0CC9">
        <w:rPr>
          <w:rFonts w:eastAsia="Calibri"/>
          <w:sz w:val="28"/>
          <w:szCs w:val="28"/>
        </w:rPr>
        <w:t xml:space="preserve">Досудебный порядок подачи жалоб, установленный главой 9 Федерального закона от 31.07.2020 № 248-ФЗ, при осуществлении муниципального контроля </w:t>
      </w:r>
      <w:r>
        <w:rPr>
          <w:rFonts w:eastAsia="Calibri"/>
          <w:sz w:val="28"/>
          <w:szCs w:val="28"/>
        </w:rPr>
        <w:t xml:space="preserve"> до 01.01.2023 </w:t>
      </w:r>
      <w:r w:rsidRPr="006F0CC9">
        <w:rPr>
          <w:rFonts w:eastAsia="Calibri"/>
          <w:sz w:val="28"/>
          <w:szCs w:val="28"/>
        </w:rPr>
        <w:t xml:space="preserve">не применяется. </w:t>
      </w:r>
    </w:p>
    <w:p w:rsidR="00A26CCD" w:rsidRPr="008C3947" w:rsidRDefault="00A26CCD" w:rsidP="00A26CCD">
      <w:pPr>
        <w:spacing w:line="320" w:lineRule="exact"/>
        <w:ind w:firstLine="709"/>
        <w:jc w:val="both"/>
        <w:rPr>
          <w:rFonts w:eastAsia="Calibri"/>
          <w:sz w:val="28"/>
          <w:szCs w:val="28"/>
        </w:rPr>
      </w:pPr>
      <w:r w:rsidRPr="008C3947">
        <w:rPr>
          <w:rFonts w:eastAsia="Calibri"/>
          <w:sz w:val="28"/>
          <w:szCs w:val="28"/>
        </w:rPr>
        <w:t>1.1</w:t>
      </w:r>
      <w:r>
        <w:rPr>
          <w:rFonts w:eastAsia="Calibri"/>
          <w:sz w:val="28"/>
          <w:szCs w:val="28"/>
        </w:rPr>
        <w:t>1</w:t>
      </w:r>
      <w:r w:rsidRPr="008C3947">
        <w:rPr>
          <w:rFonts w:eastAsia="Calibri"/>
          <w:sz w:val="28"/>
          <w:szCs w:val="28"/>
        </w:rPr>
        <w:t>.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A26CCD" w:rsidRPr="008C3947" w:rsidRDefault="00A26CCD" w:rsidP="00A26CCD">
      <w:pPr>
        <w:spacing w:line="320" w:lineRule="exact"/>
        <w:ind w:firstLine="709"/>
        <w:jc w:val="both"/>
        <w:rPr>
          <w:rFonts w:eastAsia="Calibri"/>
          <w:sz w:val="28"/>
          <w:szCs w:val="28"/>
        </w:rPr>
      </w:pPr>
      <w:r w:rsidRPr="008C3947">
        <w:rPr>
          <w:rFonts w:eastAsia="Calibri"/>
          <w:sz w:val="28"/>
          <w:szCs w:val="28"/>
        </w:rPr>
        <w:t>Ключевые показатели вида контроля и их целевые значения, индикативные показатели для муниципального контроля утверждаются представительным органом.</w:t>
      </w:r>
    </w:p>
    <w:p w:rsidR="00A26CCD" w:rsidRPr="006F0CC9" w:rsidRDefault="00A26CCD" w:rsidP="00A26CCD">
      <w:pPr>
        <w:ind w:firstLine="709"/>
        <w:contextualSpacing/>
        <w:jc w:val="both"/>
        <w:rPr>
          <w:rFonts w:eastAsia="Calibri"/>
          <w:sz w:val="28"/>
          <w:szCs w:val="28"/>
        </w:rPr>
      </w:pPr>
    </w:p>
    <w:p w:rsidR="00A26CCD" w:rsidRPr="00DC61ED" w:rsidRDefault="00A26CCD" w:rsidP="00A26CCD">
      <w:pPr>
        <w:widowControl w:val="0"/>
        <w:ind w:firstLine="709"/>
        <w:jc w:val="both"/>
        <w:rPr>
          <w:rFonts w:cs="Arial"/>
          <w:sz w:val="28"/>
          <w:szCs w:val="28"/>
        </w:rPr>
      </w:pPr>
    </w:p>
    <w:p w:rsidR="00A26CCD" w:rsidRPr="00DC61ED" w:rsidRDefault="00A26CCD" w:rsidP="00A26CCD">
      <w:pPr>
        <w:widowControl w:val="0"/>
        <w:ind w:left="1543"/>
        <w:outlineLvl w:val="1"/>
        <w:rPr>
          <w:rFonts w:cs="Arial"/>
          <w:b/>
          <w:bCs/>
        </w:rPr>
      </w:pPr>
      <w:r w:rsidRPr="00DC61ED">
        <w:rPr>
          <w:b/>
          <w:bCs/>
          <w:sz w:val="28"/>
          <w:szCs w:val="28"/>
        </w:rPr>
        <w:t>2. Категории риска причинения вреда (ущерба)</w:t>
      </w:r>
    </w:p>
    <w:p w:rsidR="00A26CCD" w:rsidRPr="00DC61ED" w:rsidRDefault="00A26CCD" w:rsidP="00A26CCD">
      <w:pPr>
        <w:widowControl w:val="0"/>
        <w:ind w:firstLine="709"/>
        <w:jc w:val="both"/>
        <w:rPr>
          <w:rFonts w:cs="Arial"/>
          <w:sz w:val="28"/>
          <w:szCs w:val="28"/>
        </w:rPr>
      </w:pPr>
    </w:p>
    <w:p w:rsidR="00A26CCD" w:rsidRPr="00DC61ED" w:rsidRDefault="00A26CCD" w:rsidP="00A26CCD">
      <w:pPr>
        <w:tabs>
          <w:tab w:val="left" w:pos="1134"/>
        </w:tabs>
        <w:ind w:firstLine="709"/>
        <w:jc w:val="both"/>
        <w:rPr>
          <w:sz w:val="28"/>
          <w:szCs w:val="28"/>
        </w:rPr>
      </w:pPr>
      <w:r>
        <w:rPr>
          <w:sz w:val="28"/>
          <w:szCs w:val="28"/>
        </w:rPr>
        <w:t xml:space="preserve">Система оценки и управления рисками при осуществлении муниципального контроля </w:t>
      </w:r>
      <w:r w:rsidRPr="00717B54">
        <w:rPr>
          <w:sz w:val="28"/>
          <w:szCs w:val="28"/>
        </w:rPr>
        <w:t>не применяется</w:t>
      </w:r>
      <w:r>
        <w:rPr>
          <w:sz w:val="28"/>
          <w:szCs w:val="28"/>
        </w:rPr>
        <w:t xml:space="preserve">, если иное не установлено Федеральным законом о виде контроля, общими требованиями к организации </w:t>
      </w:r>
      <w:r>
        <w:rPr>
          <w:sz w:val="28"/>
          <w:szCs w:val="28"/>
        </w:rPr>
        <w:lastRenderedPageBreak/>
        <w:t>и осуществлению муниципального контроля, утвержденными правительством Российской Федерации.</w:t>
      </w:r>
    </w:p>
    <w:p w:rsidR="00A26CCD" w:rsidRPr="00DC61ED" w:rsidRDefault="00A26CCD" w:rsidP="00A26CCD">
      <w:pPr>
        <w:tabs>
          <w:tab w:val="left" w:pos="1134"/>
        </w:tabs>
        <w:ind w:firstLine="709"/>
        <w:jc w:val="both"/>
        <w:rPr>
          <w:sz w:val="28"/>
          <w:szCs w:val="28"/>
        </w:rPr>
      </w:pPr>
    </w:p>
    <w:p w:rsidR="00A26CCD" w:rsidRPr="00DC61ED" w:rsidRDefault="00A26CCD" w:rsidP="00A26CCD">
      <w:pPr>
        <w:tabs>
          <w:tab w:val="left" w:pos="1134"/>
        </w:tabs>
        <w:jc w:val="center"/>
        <w:rPr>
          <w:b/>
          <w:bCs/>
          <w:sz w:val="28"/>
          <w:szCs w:val="28"/>
        </w:rPr>
      </w:pPr>
      <w:r w:rsidRPr="00DC61ED">
        <w:rPr>
          <w:b/>
          <w:bCs/>
          <w:sz w:val="28"/>
          <w:szCs w:val="28"/>
        </w:rPr>
        <w:t xml:space="preserve">3. Виды профилактических мероприятий, которые проводятся при осуществлении муниципального контроля </w:t>
      </w:r>
    </w:p>
    <w:p w:rsidR="00A26CCD" w:rsidRPr="00DC61ED" w:rsidRDefault="00A26CCD" w:rsidP="00A26CCD">
      <w:pPr>
        <w:tabs>
          <w:tab w:val="left" w:pos="1134"/>
        </w:tabs>
        <w:jc w:val="both"/>
        <w:rPr>
          <w:color w:val="000000"/>
          <w:sz w:val="28"/>
          <w:szCs w:val="28"/>
        </w:rPr>
      </w:pPr>
    </w:p>
    <w:p w:rsidR="00A26CCD" w:rsidRPr="00DC61ED" w:rsidRDefault="00A26CCD" w:rsidP="00A26CCD">
      <w:pPr>
        <w:tabs>
          <w:tab w:val="left" w:pos="1134"/>
        </w:tabs>
        <w:ind w:firstLine="709"/>
        <w:jc w:val="both"/>
        <w:rPr>
          <w:sz w:val="28"/>
          <w:szCs w:val="28"/>
        </w:rPr>
      </w:pPr>
      <w:r w:rsidRPr="00DC61ED">
        <w:rPr>
          <w:sz w:val="28"/>
          <w:szCs w:val="28"/>
        </w:rPr>
        <w:t>При осуществлении муниципального контроля Контрольный орган проводит следующие виды профилактических мероприятий:</w:t>
      </w:r>
    </w:p>
    <w:p w:rsidR="00A26CCD" w:rsidRPr="00DC61ED" w:rsidRDefault="00A26CCD" w:rsidP="00A26CCD">
      <w:pPr>
        <w:widowControl w:val="0"/>
        <w:ind w:firstLine="709"/>
        <w:jc w:val="both"/>
        <w:rPr>
          <w:sz w:val="28"/>
          <w:szCs w:val="28"/>
        </w:rPr>
      </w:pPr>
      <w:r w:rsidRPr="00DC61ED">
        <w:rPr>
          <w:sz w:val="28"/>
          <w:szCs w:val="28"/>
        </w:rPr>
        <w:t>1) информирование;</w:t>
      </w:r>
    </w:p>
    <w:p w:rsidR="00A26CCD" w:rsidRDefault="00A26CCD" w:rsidP="00A26CCD">
      <w:pPr>
        <w:widowControl w:val="0"/>
        <w:ind w:firstLine="709"/>
        <w:jc w:val="both"/>
        <w:rPr>
          <w:sz w:val="28"/>
          <w:szCs w:val="28"/>
        </w:rPr>
      </w:pPr>
      <w:r w:rsidRPr="00DC61ED">
        <w:rPr>
          <w:sz w:val="28"/>
          <w:szCs w:val="28"/>
        </w:rPr>
        <w:t xml:space="preserve">2) </w:t>
      </w:r>
      <w:r>
        <w:rPr>
          <w:sz w:val="28"/>
          <w:szCs w:val="28"/>
        </w:rPr>
        <w:t>консультирование.</w:t>
      </w:r>
    </w:p>
    <w:p w:rsidR="00A26CCD" w:rsidRPr="00DC61ED" w:rsidRDefault="00A26CCD" w:rsidP="00A26CCD">
      <w:pPr>
        <w:widowControl w:val="0"/>
        <w:ind w:firstLine="709"/>
        <w:jc w:val="both"/>
        <w:rPr>
          <w:sz w:val="28"/>
          <w:szCs w:val="28"/>
        </w:rPr>
      </w:pPr>
    </w:p>
    <w:p w:rsidR="00A26CCD" w:rsidRPr="00DC61ED" w:rsidRDefault="00A26CCD" w:rsidP="00A26CCD">
      <w:pPr>
        <w:widowControl w:val="0"/>
        <w:ind w:firstLine="709"/>
        <w:rPr>
          <w:sz w:val="28"/>
          <w:szCs w:val="28"/>
        </w:rPr>
      </w:pPr>
      <w:r w:rsidRPr="00DC61ED">
        <w:rPr>
          <w:sz w:val="28"/>
          <w:szCs w:val="28"/>
        </w:rPr>
        <w:t xml:space="preserve">  3.1. Информирование контролируемых и иных заинтересованных лиц по  вопросам соблюдения обяз</w:t>
      </w:r>
      <w:r>
        <w:rPr>
          <w:sz w:val="28"/>
          <w:szCs w:val="28"/>
        </w:rPr>
        <w:t xml:space="preserve">ательных требований и обобщение </w:t>
      </w:r>
      <w:r w:rsidRPr="00DC61ED">
        <w:rPr>
          <w:sz w:val="28"/>
          <w:szCs w:val="28"/>
        </w:rPr>
        <w:t>правоприменительной практики</w:t>
      </w:r>
    </w:p>
    <w:p w:rsidR="00A26CCD" w:rsidRPr="00DC61ED" w:rsidRDefault="00A26CCD" w:rsidP="00A26CCD">
      <w:pPr>
        <w:widowControl w:val="0"/>
        <w:ind w:firstLine="709"/>
        <w:jc w:val="center"/>
        <w:rPr>
          <w:rFonts w:cs="Arial"/>
          <w:b/>
          <w:bCs/>
          <w:sz w:val="28"/>
          <w:szCs w:val="28"/>
        </w:rPr>
      </w:pPr>
    </w:p>
    <w:p w:rsidR="00A26CCD" w:rsidRPr="00DC61ED" w:rsidRDefault="00A26CCD" w:rsidP="00A26CCD">
      <w:pPr>
        <w:tabs>
          <w:tab w:val="left" w:pos="1134"/>
        </w:tabs>
        <w:ind w:firstLine="709"/>
        <w:jc w:val="both"/>
        <w:rPr>
          <w:sz w:val="28"/>
          <w:szCs w:val="28"/>
        </w:rPr>
      </w:pPr>
      <w:r w:rsidRPr="00DC61ED">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spellStart"/>
      <w:proofErr w:type="gramStart"/>
      <w:r w:rsidRPr="00DC61ED">
        <w:rPr>
          <w:sz w:val="28"/>
          <w:szCs w:val="28"/>
        </w:rPr>
        <w:t>на</w:t>
      </w:r>
      <w:proofErr w:type="spellEnd"/>
      <w:proofErr w:type="gramEnd"/>
      <w:r w:rsidRPr="00DC61ED">
        <w:rPr>
          <w:sz w:val="28"/>
          <w:szCs w:val="28"/>
        </w:rPr>
        <w:t xml:space="preserve"> официальном сайте администрации Слободского района в сети «Интернет» (далее – официальный сайт), в средствах массовой информации. </w:t>
      </w:r>
    </w:p>
    <w:p w:rsidR="00A26CCD" w:rsidRPr="00DC61ED" w:rsidRDefault="00A26CCD" w:rsidP="00A26CCD">
      <w:pPr>
        <w:ind w:firstLine="709"/>
        <w:jc w:val="both"/>
        <w:rPr>
          <w:color w:val="000000"/>
          <w:sz w:val="28"/>
          <w:szCs w:val="28"/>
        </w:rPr>
      </w:pPr>
    </w:p>
    <w:p w:rsidR="00A26CCD" w:rsidRPr="00DC61ED" w:rsidRDefault="00A26CCD" w:rsidP="00A26CCD">
      <w:pPr>
        <w:ind w:firstLine="709"/>
        <w:rPr>
          <w:color w:val="000000"/>
          <w:sz w:val="28"/>
          <w:szCs w:val="28"/>
        </w:rPr>
      </w:pPr>
      <w:r>
        <w:rPr>
          <w:color w:val="000000"/>
          <w:sz w:val="28"/>
          <w:szCs w:val="28"/>
        </w:rPr>
        <w:t>3.2</w:t>
      </w:r>
      <w:r w:rsidRPr="00DC61ED">
        <w:rPr>
          <w:color w:val="000000"/>
          <w:sz w:val="28"/>
          <w:szCs w:val="28"/>
        </w:rPr>
        <w:t>. Консультирование</w:t>
      </w:r>
    </w:p>
    <w:p w:rsidR="00A26CCD" w:rsidRPr="00DC61ED" w:rsidRDefault="00A26CCD" w:rsidP="00A26CCD">
      <w:pPr>
        <w:ind w:firstLine="709"/>
        <w:jc w:val="center"/>
        <w:rPr>
          <w:b/>
          <w:bCs/>
          <w:color w:val="000000"/>
          <w:sz w:val="28"/>
          <w:szCs w:val="28"/>
        </w:rPr>
      </w:pPr>
    </w:p>
    <w:p w:rsidR="00A26CCD" w:rsidRPr="00DC61ED" w:rsidRDefault="00A26CCD" w:rsidP="00A26CCD">
      <w:pPr>
        <w:widowControl w:val="0"/>
        <w:ind w:firstLine="709"/>
        <w:jc w:val="both"/>
        <w:rPr>
          <w:sz w:val="28"/>
          <w:szCs w:val="28"/>
        </w:rPr>
      </w:pPr>
      <w:r w:rsidRPr="00DC61ED">
        <w:rPr>
          <w:sz w:val="28"/>
          <w:szCs w:val="28"/>
        </w:rPr>
        <w:t>3.</w:t>
      </w:r>
      <w:r>
        <w:rPr>
          <w:sz w:val="28"/>
          <w:szCs w:val="28"/>
        </w:rPr>
        <w:t>2</w:t>
      </w:r>
      <w:r w:rsidRPr="00DC61ED">
        <w:rPr>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26CCD" w:rsidRPr="00DC61ED" w:rsidRDefault="00A26CCD" w:rsidP="00A26CCD">
      <w:pPr>
        <w:widowControl w:val="0"/>
        <w:tabs>
          <w:tab w:val="left" w:pos="1134"/>
        </w:tabs>
        <w:ind w:left="709"/>
        <w:jc w:val="both"/>
        <w:rPr>
          <w:sz w:val="28"/>
          <w:szCs w:val="28"/>
        </w:rPr>
      </w:pPr>
      <w:r w:rsidRPr="00DC61ED">
        <w:rPr>
          <w:sz w:val="28"/>
          <w:szCs w:val="28"/>
        </w:rPr>
        <w:t>1) порядка проведения контрольных мероприятий;</w:t>
      </w:r>
    </w:p>
    <w:p w:rsidR="00A26CCD" w:rsidRPr="00DC61ED" w:rsidRDefault="00A26CCD" w:rsidP="00A26CCD">
      <w:pPr>
        <w:widowControl w:val="0"/>
        <w:tabs>
          <w:tab w:val="left" w:pos="1134"/>
        </w:tabs>
        <w:ind w:left="709"/>
        <w:jc w:val="both"/>
        <w:rPr>
          <w:sz w:val="28"/>
          <w:szCs w:val="28"/>
        </w:rPr>
      </w:pPr>
      <w:r w:rsidRPr="00DC61ED">
        <w:rPr>
          <w:sz w:val="28"/>
          <w:szCs w:val="28"/>
        </w:rPr>
        <w:t>2) периодичности проведения контрольных мероприятий;</w:t>
      </w:r>
    </w:p>
    <w:p w:rsidR="00A26CCD" w:rsidRPr="00DC61ED" w:rsidRDefault="00A26CCD" w:rsidP="00A26CCD">
      <w:pPr>
        <w:widowControl w:val="0"/>
        <w:tabs>
          <w:tab w:val="left" w:pos="1134"/>
        </w:tabs>
        <w:ind w:left="709"/>
        <w:jc w:val="both"/>
        <w:rPr>
          <w:sz w:val="28"/>
          <w:szCs w:val="28"/>
        </w:rPr>
      </w:pPr>
      <w:r w:rsidRPr="00DC61ED">
        <w:rPr>
          <w:sz w:val="28"/>
          <w:szCs w:val="28"/>
        </w:rPr>
        <w:t>3) порядка принятия решений по итогам контрольных мероприятий;</w:t>
      </w:r>
    </w:p>
    <w:p w:rsidR="00A26CCD" w:rsidRPr="00DC61ED" w:rsidRDefault="00A26CCD" w:rsidP="00A26CCD">
      <w:pPr>
        <w:widowControl w:val="0"/>
        <w:tabs>
          <w:tab w:val="left" w:pos="1134"/>
        </w:tabs>
        <w:ind w:left="709"/>
        <w:jc w:val="both"/>
        <w:rPr>
          <w:sz w:val="28"/>
          <w:szCs w:val="28"/>
        </w:rPr>
      </w:pPr>
      <w:r w:rsidRPr="00DC61ED">
        <w:rPr>
          <w:sz w:val="28"/>
          <w:szCs w:val="28"/>
        </w:rPr>
        <w:t>4) порядка обжалования решений Контрольного органа.</w:t>
      </w:r>
    </w:p>
    <w:p w:rsidR="00A26CCD" w:rsidRPr="00DC61ED" w:rsidRDefault="00A26CCD" w:rsidP="00A26CCD">
      <w:pPr>
        <w:tabs>
          <w:tab w:val="left" w:pos="1134"/>
        </w:tabs>
        <w:ind w:firstLine="709"/>
        <w:jc w:val="both"/>
        <w:rPr>
          <w:sz w:val="28"/>
          <w:szCs w:val="28"/>
        </w:rPr>
      </w:pPr>
      <w:r w:rsidRPr="00DC61ED">
        <w:rPr>
          <w:sz w:val="28"/>
          <w:szCs w:val="28"/>
        </w:rPr>
        <w:t>3.</w:t>
      </w:r>
      <w:r>
        <w:rPr>
          <w:sz w:val="28"/>
          <w:szCs w:val="28"/>
        </w:rPr>
        <w:t>2</w:t>
      </w:r>
      <w:r w:rsidRPr="00DC61ED">
        <w:rPr>
          <w:sz w:val="28"/>
          <w:szCs w:val="28"/>
        </w:rPr>
        <w:t>.2. Инспекторы осуществляют консультирование контролируемых лиц и их представителей:</w:t>
      </w:r>
    </w:p>
    <w:p w:rsidR="00A26CCD" w:rsidRPr="00DC61ED" w:rsidRDefault="00A26CCD" w:rsidP="00A26CCD">
      <w:pPr>
        <w:widowControl w:val="0"/>
        <w:ind w:firstLine="709"/>
        <w:jc w:val="both"/>
        <w:rPr>
          <w:sz w:val="28"/>
          <w:szCs w:val="28"/>
        </w:rPr>
      </w:pPr>
      <w:r w:rsidRPr="00DC61ED">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26CCD" w:rsidRPr="00DC61ED" w:rsidRDefault="00A26CCD" w:rsidP="00A26CCD">
      <w:pPr>
        <w:widowControl w:val="0"/>
        <w:ind w:firstLine="709"/>
        <w:jc w:val="both"/>
        <w:rPr>
          <w:sz w:val="28"/>
          <w:szCs w:val="28"/>
        </w:rPr>
      </w:pPr>
      <w:r w:rsidRPr="00DC61ED">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26CCD" w:rsidRPr="00DC61ED" w:rsidRDefault="00A26CCD" w:rsidP="00A26CCD">
      <w:pPr>
        <w:ind w:firstLine="709"/>
        <w:jc w:val="both"/>
        <w:rPr>
          <w:color w:val="000000"/>
          <w:sz w:val="28"/>
          <w:szCs w:val="28"/>
        </w:rPr>
      </w:pPr>
      <w:r w:rsidRPr="00DC61ED">
        <w:rPr>
          <w:color w:val="000000"/>
          <w:sz w:val="28"/>
          <w:szCs w:val="28"/>
        </w:rPr>
        <w:t>3.</w:t>
      </w:r>
      <w:r>
        <w:rPr>
          <w:color w:val="000000"/>
          <w:sz w:val="28"/>
          <w:szCs w:val="28"/>
        </w:rPr>
        <w:t>2</w:t>
      </w:r>
      <w:r w:rsidRPr="00DC61ED">
        <w:rPr>
          <w:color w:val="000000"/>
          <w:sz w:val="28"/>
          <w:szCs w:val="28"/>
        </w:rPr>
        <w:t>.3. Индивидуальное консультирование на личном приеме каждого заявителя инспекторами не может превышать 10 минут.</w:t>
      </w:r>
    </w:p>
    <w:p w:rsidR="00A26CCD" w:rsidRPr="00DC61ED" w:rsidRDefault="00A26CCD" w:rsidP="00A26CCD">
      <w:pPr>
        <w:ind w:firstLine="709"/>
        <w:jc w:val="both"/>
        <w:rPr>
          <w:color w:val="000000"/>
          <w:sz w:val="28"/>
          <w:szCs w:val="28"/>
        </w:rPr>
      </w:pPr>
      <w:r w:rsidRPr="00DC61ED">
        <w:rPr>
          <w:color w:val="000000"/>
          <w:sz w:val="28"/>
          <w:szCs w:val="28"/>
        </w:rPr>
        <w:lastRenderedPageBreak/>
        <w:t>Время разговора по телефону не должно превышать 10 минут.</w:t>
      </w:r>
    </w:p>
    <w:p w:rsidR="00A26CCD" w:rsidRPr="00DC61ED" w:rsidRDefault="00A26CCD" w:rsidP="00A26CCD">
      <w:pPr>
        <w:widowControl w:val="0"/>
        <w:ind w:firstLine="709"/>
        <w:jc w:val="both"/>
        <w:rPr>
          <w:sz w:val="28"/>
          <w:szCs w:val="28"/>
        </w:rPr>
      </w:pPr>
      <w:r w:rsidRPr="00DC61ED">
        <w:rPr>
          <w:sz w:val="28"/>
          <w:szCs w:val="28"/>
        </w:rPr>
        <w:t>3.</w:t>
      </w:r>
      <w:r>
        <w:rPr>
          <w:sz w:val="28"/>
          <w:szCs w:val="28"/>
        </w:rPr>
        <w:t>2</w:t>
      </w:r>
      <w:r w:rsidRPr="00DC61ED">
        <w:rPr>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26CCD" w:rsidRPr="00DC61ED" w:rsidRDefault="00A26CCD" w:rsidP="00A26CCD">
      <w:pPr>
        <w:widowControl w:val="0"/>
        <w:ind w:firstLine="709"/>
        <w:jc w:val="both"/>
        <w:rPr>
          <w:rFonts w:cs="Arial"/>
          <w:color w:val="FF0000"/>
          <w:sz w:val="28"/>
          <w:szCs w:val="28"/>
        </w:rPr>
      </w:pPr>
      <w:r w:rsidRPr="00DC61ED">
        <w:rPr>
          <w:sz w:val="28"/>
          <w:szCs w:val="28"/>
        </w:rPr>
        <w:t>3.</w:t>
      </w:r>
      <w:r>
        <w:rPr>
          <w:sz w:val="28"/>
          <w:szCs w:val="28"/>
        </w:rPr>
        <w:t>2</w:t>
      </w:r>
      <w:r w:rsidRPr="00DC61ED">
        <w:rPr>
          <w:sz w:val="28"/>
          <w:szCs w:val="28"/>
        </w:rPr>
        <w:t xml:space="preserve">.5. Письменное консультирование контролируемых лиц и их представителей осуществляется на основании  </w:t>
      </w:r>
      <w:proofErr w:type="gramStart"/>
      <w:r w:rsidRPr="00DC61ED">
        <w:rPr>
          <w:sz w:val="28"/>
          <w:szCs w:val="28"/>
        </w:rPr>
        <w:t>письменного</w:t>
      </w:r>
      <w:proofErr w:type="gramEnd"/>
      <w:r w:rsidRPr="00DC61ED">
        <w:rPr>
          <w:sz w:val="28"/>
          <w:szCs w:val="28"/>
        </w:rPr>
        <w:t xml:space="preserve"> </w:t>
      </w:r>
    </w:p>
    <w:p w:rsidR="00A26CCD" w:rsidRPr="00DC61ED" w:rsidRDefault="00A26CCD" w:rsidP="00A26CCD">
      <w:pPr>
        <w:widowControl w:val="0"/>
        <w:ind w:firstLine="709"/>
        <w:jc w:val="both"/>
        <w:rPr>
          <w:sz w:val="28"/>
          <w:szCs w:val="28"/>
        </w:rPr>
      </w:pPr>
      <w:r w:rsidRPr="00DC61ED">
        <w:rPr>
          <w:sz w:val="28"/>
          <w:szCs w:val="28"/>
        </w:rPr>
        <w:t>3.</w:t>
      </w:r>
      <w:r>
        <w:rPr>
          <w:sz w:val="28"/>
          <w:szCs w:val="28"/>
        </w:rPr>
        <w:t>2</w:t>
      </w:r>
      <w:r w:rsidRPr="00DC61ED">
        <w:rPr>
          <w:sz w:val="28"/>
          <w:szCs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DC61ED">
          <w:rPr>
            <w:sz w:val="28"/>
            <w:szCs w:val="28"/>
          </w:rPr>
          <w:t>законом</w:t>
        </w:r>
      </w:hyperlink>
      <w:r w:rsidRPr="00DC61ED">
        <w:rPr>
          <w:sz w:val="28"/>
          <w:szCs w:val="28"/>
        </w:rPr>
        <w:t xml:space="preserve"> от 02.05.2006 № 59-ФЗ «О порядке рассмотрения обращений граждан Российской Федерации».</w:t>
      </w:r>
    </w:p>
    <w:p w:rsidR="00A26CCD" w:rsidRPr="00DC61ED" w:rsidRDefault="00A26CCD" w:rsidP="00A26CCD">
      <w:pPr>
        <w:widowControl w:val="0"/>
        <w:ind w:firstLine="709"/>
        <w:jc w:val="both"/>
        <w:rPr>
          <w:sz w:val="28"/>
          <w:szCs w:val="28"/>
        </w:rPr>
      </w:pPr>
      <w:r w:rsidRPr="00DC61ED">
        <w:rPr>
          <w:sz w:val="28"/>
          <w:szCs w:val="28"/>
        </w:rPr>
        <w:t>3.</w:t>
      </w:r>
      <w:r>
        <w:rPr>
          <w:sz w:val="28"/>
          <w:szCs w:val="28"/>
        </w:rPr>
        <w:t>2</w:t>
      </w:r>
      <w:r w:rsidRPr="00DC61ED">
        <w:rPr>
          <w:sz w:val="28"/>
          <w:szCs w:val="28"/>
        </w:rPr>
        <w:t>.7. Контрольный орган осуществляет учет проведенных консультирований.</w:t>
      </w:r>
    </w:p>
    <w:p w:rsidR="00A26CCD" w:rsidRPr="00DC61ED" w:rsidRDefault="00A26CCD" w:rsidP="00A26CCD">
      <w:pPr>
        <w:widowControl w:val="0"/>
        <w:ind w:firstLine="709"/>
        <w:jc w:val="both"/>
        <w:rPr>
          <w:sz w:val="28"/>
          <w:szCs w:val="28"/>
        </w:rPr>
      </w:pPr>
    </w:p>
    <w:p w:rsidR="00A26CCD" w:rsidRPr="00DC61ED" w:rsidRDefault="00A26CCD" w:rsidP="00A26CCD">
      <w:pPr>
        <w:tabs>
          <w:tab w:val="left" w:pos="1134"/>
        </w:tabs>
        <w:jc w:val="center"/>
        <w:rPr>
          <w:b/>
          <w:bCs/>
          <w:sz w:val="28"/>
          <w:szCs w:val="28"/>
        </w:rPr>
      </w:pPr>
      <w:r w:rsidRPr="00DC61ED">
        <w:rPr>
          <w:b/>
          <w:bCs/>
          <w:sz w:val="28"/>
          <w:szCs w:val="28"/>
        </w:rPr>
        <w:t xml:space="preserve">4. Контрольные мероприятия, проводимые в рамках </w:t>
      </w:r>
    </w:p>
    <w:p w:rsidR="00A26CCD" w:rsidRPr="00DC61ED" w:rsidRDefault="00A26CCD" w:rsidP="00A26CCD">
      <w:pPr>
        <w:tabs>
          <w:tab w:val="left" w:pos="1134"/>
        </w:tabs>
        <w:jc w:val="center"/>
        <w:rPr>
          <w:b/>
          <w:bCs/>
          <w:sz w:val="28"/>
          <w:szCs w:val="28"/>
        </w:rPr>
      </w:pPr>
      <w:r w:rsidRPr="00DC61ED">
        <w:rPr>
          <w:b/>
          <w:bCs/>
          <w:sz w:val="28"/>
          <w:szCs w:val="28"/>
        </w:rPr>
        <w:t>муниципального контроля</w:t>
      </w:r>
    </w:p>
    <w:p w:rsidR="00A26CCD" w:rsidRPr="00DC61ED" w:rsidRDefault="00A26CCD" w:rsidP="00A26CCD">
      <w:pPr>
        <w:tabs>
          <w:tab w:val="left" w:pos="1134"/>
        </w:tabs>
        <w:ind w:left="709"/>
        <w:jc w:val="both"/>
        <w:rPr>
          <w:sz w:val="28"/>
          <w:szCs w:val="28"/>
        </w:rPr>
      </w:pPr>
    </w:p>
    <w:p w:rsidR="00A26CCD" w:rsidRPr="00DC61ED" w:rsidRDefault="00A26CCD" w:rsidP="00A26CCD">
      <w:pPr>
        <w:tabs>
          <w:tab w:val="left" w:pos="1134"/>
        </w:tabs>
        <w:ind w:firstLine="709"/>
        <w:rPr>
          <w:sz w:val="28"/>
          <w:szCs w:val="28"/>
        </w:rPr>
      </w:pPr>
      <w:r w:rsidRPr="00DC61ED">
        <w:rPr>
          <w:sz w:val="28"/>
          <w:szCs w:val="28"/>
        </w:rPr>
        <w:t>4.1. Контрольные мероприятия. Общие вопросы</w:t>
      </w:r>
    </w:p>
    <w:p w:rsidR="00A26CCD" w:rsidRPr="00DC61ED" w:rsidRDefault="00A26CCD" w:rsidP="00A26CCD">
      <w:pPr>
        <w:tabs>
          <w:tab w:val="left" w:pos="1134"/>
        </w:tabs>
        <w:ind w:firstLine="709"/>
        <w:jc w:val="both"/>
        <w:rPr>
          <w:sz w:val="28"/>
          <w:szCs w:val="28"/>
        </w:rPr>
      </w:pPr>
    </w:p>
    <w:p w:rsidR="00A26CCD" w:rsidRPr="00CA0107" w:rsidRDefault="00A26CCD" w:rsidP="00A26CCD">
      <w:pPr>
        <w:tabs>
          <w:tab w:val="left" w:pos="1134"/>
        </w:tabs>
        <w:ind w:firstLine="709"/>
        <w:jc w:val="both"/>
        <w:rPr>
          <w:b/>
          <w:color w:val="FF0000"/>
          <w:sz w:val="28"/>
          <w:szCs w:val="28"/>
        </w:rPr>
      </w:pPr>
      <w:r w:rsidRPr="00DC61ED">
        <w:rPr>
          <w:sz w:val="28"/>
          <w:szCs w:val="28"/>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r>
        <w:rPr>
          <w:sz w:val="28"/>
          <w:szCs w:val="28"/>
        </w:rPr>
        <w:t xml:space="preserve"> </w:t>
      </w:r>
    </w:p>
    <w:p w:rsidR="00A26CCD" w:rsidRPr="00DC61ED" w:rsidRDefault="00A26CCD" w:rsidP="00A26CCD">
      <w:pPr>
        <w:widowControl w:val="0"/>
        <w:ind w:firstLine="709"/>
        <w:jc w:val="both"/>
        <w:rPr>
          <w:sz w:val="28"/>
          <w:szCs w:val="28"/>
        </w:rPr>
      </w:pPr>
      <w:r>
        <w:rPr>
          <w:sz w:val="28"/>
          <w:szCs w:val="28"/>
        </w:rPr>
        <w:t xml:space="preserve">- </w:t>
      </w:r>
      <w:r w:rsidRPr="00DC61ED">
        <w:rPr>
          <w:sz w:val="28"/>
          <w:szCs w:val="28"/>
        </w:rPr>
        <w:t xml:space="preserve">инспекционный визит, рейдовый осмотр, документарная проверка, выездная проверка </w:t>
      </w:r>
      <w:proofErr w:type="gramStart"/>
      <w:r w:rsidRPr="00DC61ED">
        <w:rPr>
          <w:sz w:val="28"/>
          <w:szCs w:val="28"/>
        </w:rPr>
        <w:t>–п</w:t>
      </w:r>
      <w:proofErr w:type="gramEnd"/>
      <w:r w:rsidRPr="00DC61ED">
        <w:rPr>
          <w:sz w:val="28"/>
          <w:szCs w:val="28"/>
        </w:rPr>
        <w:t>ри  взаимодействии с контролируемыми лицами;</w:t>
      </w:r>
    </w:p>
    <w:p w:rsidR="00A26CCD" w:rsidRPr="00DC61ED" w:rsidRDefault="00A26CCD" w:rsidP="00A26CCD">
      <w:pPr>
        <w:widowControl w:val="0"/>
        <w:ind w:firstLine="709"/>
        <w:jc w:val="both"/>
        <w:rPr>
          <w:sz w:val="28"/>
          <w:szCs w:val="28"/>
        </w:rPr>
      </w:pPr>
      <w:r>
        <w:rPr>
          <w:sz w:val="28"/>
          <w:szCs w:val="28"/>
        </w:rPr>
        <w:t xml:space="preserve">- </w:t>
      </w:r>
      <w:r w:rsidRPr="00DC61ED">
        <w:rPr>
          <w:sz w:val="28"/>
          <w:szCs w:val="28"/>
        </w:rPr>
        <w:t>наблюдение за соблюдением обязательных требований, выездное обследование – без взаимодействия с контролируемыми лицами.</w:t>
      </w:r>
    </w:p>
    <w:p w:rsidR="00A26CCD" w:rsidRPr="00DC61ED" w:rsidRDefault="00A26CCD" w:rsidP="00A26CCD">
      <w:pPr>
        <w:tabs>
          <w:tab w:val="left" w:pos="1134"/>
        </w:tabs>
        <w:ind w:firstLine="709"/>
        <w:jc w:val="both"/>
        <w:rPr>
          <w:sz w:val="28"/>
          <w:szCs w:val="28"/>
        </w:rPr>
      </w:pPr>
      <w:r w:rsidRPr="00DC61ED">
        <w:rPr>
          <w:sz w:val="28"/>
          <w:szCs w:val="28"/>
        </w:rPr>
        <w:t xml:space="preserve">4.1.2. При осуществлении муниципального контроля взаимодействием с контролируемыми лицами являются: </w:t>
      </w:r>
    </w:p>
    <w:p w:rsidR="00A26CCD" w:rsidRPr="00DC61ED" w:rsidRDefault="00A26CCD" w:rsidP="00A26CCD">
      <w:pPr>
        <w:tabs>
          <w:tab w:val="left" w:pos="1134"/>
        </w:tabs>
        <w:ind w:firstLine="709"/>
        <w:jc w:val="both"/>
        <w:rPr>
          <w:b/>
          <w:bCs/>
          <w:color w:val="FF0000"/>
          <w:sz w:val="28"/>
          <w:szCs w:val="28"/>
        </w:rPr>
      </w:pPr>
      <w:r>
        <w:rPr>
          <w:sz w:val="28"/>
          <w:szCs w:val="28"/>
        </w:rPr>
        <w:t xml:space="preserve">- </w:t>
      </w:r>
      <w:r w:rsidRPr="00DC61ED">
        <w:rPr>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26CCD" w:rsidRPr="00DC61ED" w:rsidRDefault="00A26CCD" w:rsidP="00A26CCD">
      <w:pPr>
        <w:tabs>
          <w:tab w:val="left" w:pos="1134"/>
        </w:tabs>
        <w:ind w:firstLine="709"/>
        <w:jc w:val="both"/>
        <w:rPr>
          <w:sz w:val="28"/>
          <w:szCs w:val="28"/>
        </w:rPr>
      </w:pPr>
      <w:r>
        <w:rPr>
          <w:sz w:val="28"/>
          <w:szCs w:val="28"/>
        </w:rPr>
        <w:t xml:space="preserve">- </w:t>
      </w:r>
      <w:r w:rsidRPr="00DC61ED">
        <w:rPr>
          <w:sz w:val="28"/>
          <w:szCs w:val="28"/>
        </w:rPr>
        <w:t xml:space="preserve">запрос документов, иных материалов; </w:t>
      </w:r>
    </w:p>
    <w:p w:rsidR="00A26CCD" w:rsidRPr="00DC61ED" w:rsidRDefault="00A26CCD" w:rsidP="00A26CCD">
      <w:pPr>
        <w:tabs>
          <w:tab w:val="left" w:pos="1134"/>
        </w:tabs>
        <w:ind w:firstLine="709"/>
        <w:jc w:val="both"/>
        <w:rPr>
          <w:sz w:val="28"/>
          <w:szCs w:val="28"/>
        </w:rPr>
      </w:pPr>
      <w:r>
        <w:rPr>
          <w:sz w:val="28"/>
          <w:szCs w:val="28"/>
        </w:rPr>
        <w:t xml:space="preserve">- </w:t>
      </w:r>
      <w:r w:rsidRPr="00DC61ED">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26CCD" w:rsidRPr="00DC61ED" w:rsidRDefault="00A26CCD" w:rsidP="00A26CCD">
      <w:pPr>
        <w:autoSpaceDE w:val="0"/>
        <w:autoSpaceDN w:val="0"/>
        <w:adjustRightInd w:val="0"/>
        <w:ind w:firstLine="709"/>
        <w:jc w:val="both"/>
        <w:rPr>
          <w:sz w:val="28"/>
          <w:szCs w:val="28"/>
        </w:rPr>
      </w:pPr>
      <w:r w:rsidRPr="00DC61ED">
        <w:rPr>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26CCD" w:rsidRPr="00DC61ED" w:rsidRDefault="00A26CCD" w:rsidP="00A26CCD">
      <w:pPr>
        <w:tabs>
          <w:tab w:val="left" w:pos="1134"/>
        </w:tabs>
        <w:ind w:firstLine="709"/>
        <w:jc w:val="both"/>
        <w:rPr>
          <w:sz w:val="28"/>
          <w:szCs w:val="28"/>
        </w:rPr>
      </w:pPr>
      <w:r w:rsidRPr="00DC61ED">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6CCD" w:rsidRPr="00DC61ED" w:rsidRDefault="00A26CCD" w:rsidP="00A26CCD">
      <w:pPr>
        <w:tabs>
          <w:tab w:val="left" w:pos="1134"/>
        </w:tabs>
        <w:ind w:firstLine="709"/>
        <w:jc w:val="both"/>
        <w:rPr>
          <w:sz w:val="28"/>
          <w:szCs w:val="28"/>
        </w:rPr>
      </w:pPr>
      <w:r>
        <w:rPr>
          <w:sz w:val="28"/>
          <w:szCs w:val="28"/>
        </w:rPr>
        <w:lastRenderedPageBreak/>
        <w:t>2</w:t>
      </w:r>
      <w:r w:rsidRPr="00DC61ED">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6CCD" w:rsidRPr="00DC61ED" w:rsidRDefault="00A26CCD" w:rsidP="00A26CCD">
      <w:pPr>
        <w:tabs>
          <w:tab w:val="left" w:pos="1134"/>
        </w:tabs>
        <w:ind w:firstLine="709"/>
        <w:jc w:val="both"/>
        <w:rPr>
          <w:sz w:val="28"/>
          <w:szCs w:val="28"/>
        </w:rPr>
      </w:pPr>
      <w:r>
        <w:rPr>
          <w:sz w:val="28"/>
          <w:szCs w:val="28"/>
        </w:rPr>
        <w:t>3</w:t>
      </w:r>
      <w:r w:rsidRPr="00DC61ED">
        <w:rPr>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6CCD" w:rsidRPr="00DC61ED" w:rsidRDefault="00A26CCD" w:rsidP="00A26CCD">
      <w:pPr>
        <w:tabs>
          <w:tab w:val="left" w:pos="1134"/>
        </w:tabs>
        <w:ind w:firstLine="709"/>
        <w:jc w:val="both"/>
        <w:rPr>
          <w:sz w:val="28"/>
          <w:szCs w:val="28"/>
        </w:rPr>
      </w:pPr>
      <w:r>
        <w:rPr>
          <w:sz w:val="28"/>
          <w:szCs w:val="28"/>
        </w:rPr>
        <w:t>4</w:t>
      </w:r>
      <w:r w:rsidRPr="00DC61ED">
        <w:rPr>
          <w:sz w:val="28"/>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C61ED">
          <w:rPr>
            <w:sz w:val="28"/>
            <w:szCs w:val="28"/>
          </w:rPr>
          <w:t>частью 1 статьи 95</w:t>
        </w:r>
      </w:hyperlink>
      <w:r w:rsidRPr="00DC61ED">
        <w:rPr>
          <w:sz w:val="28"/>
          <w:szCs w:val="28"/>
        </w:rPr>
        <w:t xml:space="preserve"> Федерального закона.</w:t>
      </w:r>
    </w:p>
    <w:p w:rsidR="00A26CCD" w:rsidRPr="00DC61ED" w:rsidRDefault="00A26CCD" w:rsidP="00A26CCD">
      <w:pPr>
        <w:tabs>
          <w:tab w:val="left" w:pos="1134"/>
        </w:tabs>
        <w:ind w:firstLine="709"/>
        <w:jc w:val="both"/>
        <w:rPr>
          <w:sz w:val="28"/>
          <w:szCs w:val="28"/>
        </w:rPr>
      </w:pPr>
      <w:r w:rsidRPr="00DC61ED">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w:t>
      </w:r>
    </w:p>
    <w:p w:rsidR="00A26CCD" w:rsidRPr="00DC61ED" w:rsidRDefault="00A26CCD" w:rsidP="00A26CCD">
      <w:pPr>
        <w:ind w:firstLine="709"/>
        <w:jc w:val="both"/>
        <w:rPr>
          <w:sz w:val="28"/>
          <w:szCs w:val="28"/>
        </w:rPr>
      </w:pPr>
      <w:r w:rsidRPr="00DC61ED">
        <w:rPr>
          <w:sz w:val="28"/>
          <w:szCs w:val="28"/>
        </w:rPr>
        <w:t xml:space="preserve">4.1.4. </w:t>
      </w:r>
      <w:r>
        <w:rPr>
          <w:sz w:val="28"/>
          <w:szCs w:val="28"/>
        </w:rPr>
        <w:t>В</w:t>
      </w:r>
      <w:r w:rsidRPr="00DC61ED">
        <w:rPr>
          <w:sz w:val="28"/>
          <w:szCs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26CCD" w:rsidRPr="00DC61ED" w:rsidRDefault="00A26CCD" w:rsidP="00A26CCD">
      <w:pPr>
        <w:ind w:firstLine="709"/>
        <w:jc w:val="both"/>
        <w:rPr>
          <w:sz w:val="28"/>
          <w:szCs w:val="28"/>
        </w:rPr>
      </w:pPr>
      <w:r>
        <w:rPr>
          <w:sz w:val="28"/>
          <w:szCs w:val="28"/>
        </w:rPr>
        <w:t xml:space="preserve">- </w:t>
      </w:r>
      <w:r w:rsidRPr="00DC61ED">
        <w:rPr>
          <w:sz w:val="28"/>
          <w:szCs w:val="28"/>
        </w:rPr>
        <w:t>осмотр;</w:t>
      </w:r>
    </w:p>
    <w:p w:rsidR="00A26CCD" w:rsidRPr="00DC61ED" w:rsidRDefault="00A26CCD" w:rsidP="00A26CCD">
      <w:pPr>
        <w:ind w:firstLine="709"/>
        <w:jc w:val="both"/>
        <w:rPr>
          <w:sz w:val="28"/>
          <w:szCs w:val="28"/>
        </w:rPr>
      </w:pPr>
      <w:r>
        <w:rPr>
          <w:sz w:val="28"/>
          <w:szCs w:val="28"/>
        </w:rPr>
        <w:t xml:space="preserve">- </w:t>
      </w:r>
      <w:r w:rsidRPr="00DC61ED">
        <w:rPr>
          <w:sz w:val="28"/>
          <w:szCs w:val="28"/>
        </w:rPr>
        <w:t>опрос;</w:t>
      </w:r>
    </w:p>
    <w:p w:rsidR="00A26CCD" w:rsidRPr="00DC61ED" w:rsidRDefault="00A26CCD" w:rsidP="00A26CCD">
      <w:pPr>
        <w:ind w:firstLine="709"/>
        <w:jc w:val="both"/>
        <w:rPr>
          <w:sz w:val="28"/>
          <w:szCs w:val="28"/>
        </w:rPr>
      </w:pPr>
      <w:r>
        <w:rPr>
          <w:sz w:val="28"/>
          <w:szCs w:val="28"/>
        </w:rPr>
        <w:t xml:space="preserve">- </w:t>
      </w:r>
      <w:r w:rsidRPr="00DC61ED">
        <w:rPr>
          <w:sz w:val="28"/>
          <w:szCs w:val="28"/>
        </w:rPr>
        <w:t>получение письменных объяснений;</w:t>
      </w:r>
    </w:p>
    <w:p w:rsidR="00A26CCD" w:rsidRPr="00DC61ED" w:rsidRDefault="00A26CCD" w:rsidP="00A26CCD">
      <w:pPr>
        <w:ind w:firstLine="709"/>
        <w:jc w:val="both"/>
        <w:rPr>
          <w:sz w:val="28"/>
          <w:szCs w:val="28"/>
        </w:rPr>
      </w:pPr>
      <w:r>
        <w:rPr>
          <w:sz w:val="28"/>
          <w:szCs w:val="28"/>
        </w:rPr>
        <w:t xml:space="preserve">- </w:t>
      </w:r>
      <w:r w:rsidRPr="00DC61ED">
        <w:rPr>
          <w:sz w:val="28"/>
          <w:szCs w:val="28"/>
        </w:rPr>
        <w:t>истребование документов;</w:t>
      </w:r>
    </w:p>
    <w:p w:rsidR="00A26CCD" w:rsidRPr="00DC61ED" w:rsidRDefault="00A26CCD" w:rsidP="00A26CCD">
      <w:pPr>
        <w:ind w:firstLine="709"/>
        <w:jc w:val="both"/>
        <w:rPr>
          <w:sz w:val="28"/>
          <w:szCs w:val="28"/>
        </w:rPr>
      </w:pPr>
      <w:r>
        <w:rPr>
          <w:sz w:val="28"/>
          <w:szCs w:val="28"/>
        </w:rPr>
        <w:t xml:space="preserve">- </w:t>
      </w:r>
      <w:r w:rsidRPr="00DC61ED">
        <w:rPr>
          <w:sz w:val="28"/>
          <w:szCs w:val="28"/>
        </w:rPr>
        <w:t>экспертиза.</w:t>
      </w:r>
    </w:p>
    <w:p w:rsidR="00A26CCD" w:rsidRPr="00DC61ED" w:rsidRDefault="00A26CCD" w:rsidP="00A26CCD">
      <w:pPr>
        <w:tabs>
          <w:tab w:val="left" w:pos="1134"/>
        </w:tabs>
        <w:ind w:firstLine="709"/>
        <w:jc w:val="both"/>
        <w:rPr>
          <w:sz w:val="28"/>
          <w:szCs w:val="28"/>
        </w:rPr>
      </w:pPr>
      <w:r w:rsidRPr="00DC61ED">
        <w:rPr>
          <w:sz w:val="28"/>
          <w:szCs w:val="28"/>
        </w:rPr>
        <w:t xml:space="preserve">4.1.5. </w:t>
      </w:r>
      <w:proofErr w:type="gramStart"/>
      <w:r w:rsidRPr="00DC61ED">
        <w:rPr>
          <w:sz w:val="28"/>
          <w:szCs w:val="28"/>
        </w:rPr>
        <w:t>Для проведения контрольного мероприятия</w:t>
      </w:r>
      <w:r w:rsidRPr="00DC61ED">
        <w:rPr>
          <w:color w:val="000000"/>
          <w:sz w:val="28"/>
          <w:szCs w:val="28"/>
        </w:rPr>
        <w:t>, предусматривающего взаимодействие с контролируемым лицом, а также документарной проверки,</w:t>
      </w:r>
      <w:r w:rsidRPr="00DC61ED">
        <w:rPr>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26CCD" w:rsidRPr="00DC61ED" w:rsidRDefault="00A26CCD" w:rsidP="00A26CCD">
      <w:pPr>
        <w:tabs>
          <w:tab w:val="left" w:pos="1134"/>
        </w:tabs>
        <w:ind w:firstLine="709"/>
        <w:jc w:val="both"/>
        <w:rPr>
          <w:sz w:val="28"/>
          <w:szCs w:val="28"/>
        </w:rPr>
      </w:pPr>
      <w:r w:rsidRPr="00DC61ED">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26CCD" w:rsidRPr="00DC61ED" w:rsidRDefault="00A26CCD" w:rsidP="00A26CCD">
      <w:pPr>
        <w:tabs>
          <w:tab w:val="left" w:pos="1134"/>
        </w:tabs>
        <w:ind w:firstLine="709"/>
        <w:jc w:val="both"/>
        <w:rPr>
          <w:sz w:val="28"/>
          <w:szCs w:val="28"/>
        </w:rPr>
      </w:pPr>
      <w:r w:rsidRPr="00DC61ED">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DC61ED">
        <w:rPr>
          <w:sz w:val="28"/>
          <w:szCs w:val="28"/>
        </w:rPr>
        <w:lastRenderedPageBreak/>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26CCD" w:rsidRPr="00DC61ED" w:rsidRDefault="00A26CCD" w:rsidP="00A26CCD">
      <w:pPr>
        <w:tabs>
          <w:tab w:val="left" w:pos="1134"/>
        </w:tabs>
        <w:ind w:firstLine="709"/>
        <w:jc w:val="both"/>
        <w:rPr>
          <w:sz w:val="28"/>
          <w:szCs w:val="28"/>
        </w:rPr>
      </w:pPr>
      <w:r w:rsidRPr="00DC61ED">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26CCD" w:rsidRPr="00DC61ED" w:rsidRDefault="00A26CCD" w:rsidP="00A26CCD">
      <w:pPr>
        <w:tabs>
          <w:tab w:val="left" w:pos="1134"/>
        </w:tabs>
        <w:ind w:firstLine="709"/>
        <w:jc w:val="both"/>
        <w:rPr>
          <w:sz w:val="28"/>
          <w:szCs w:val="28"/>
        </w:rPr>
      </w:pPr>
      <w:r w:rsidRPr="00DC61ED">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26CCD" w:rsidRPr="00DC61ED" w:rsidRDefault="00A26CCD" w:rsidP="00A26CCD">
      <w:pPr>
        <w:widowControl w:val="0"/>
        <w:ind w:firstLine="709"/>
        <w:jc w:val="both"/>
        <w:rPr>
          <w:sz w:val="28"/>
          <w:szCs w:val="28"/>
        </w:rPr>
      </w:pPr>
      <w:r w:rsidRPr="00DC61ED">
        <w:rPr>
          <w:sz w:val="28"/>
          <w:szCs w:val="28"/>
        </w:rPr>
        <w:t>4.1.8. Документы, иные материалы, являющиеся доказательствами нарушения обязательных требований, приобщаются к акту.</w:t>
      </w:r>
    </w:p>
    <w:p w:rsidR="00A26CCD" w:rsidRPr="00DC61ED" w:rsidRDefault="00A26CCD" w:rsidP="00A26CCD">
      <w:pPr>
        <w:widowControl w:val="0"/>
        <w:ind w:firstLine="709"/>
        <w:jc w:val="both"/>
        <w:rPr>
          <w:sz w:val="28"/>
          <w:szCs w:val="28"/>
        </w:rPr>
      </w:pPr>
      <w:r w:rsidRPr="00DC61ED">
        <w:rPr>
          <w:sz w:val="28"/>
          <w:szCs w:val="28"/>
        </w:rPr>
        <w:t xml:space="preserve">Заполненные при проведении контрольного мероприятия проверочные листы должны быть приобщены к акту. </w:t>
      </w:r>
    </w:p>
    <w:p w:rsidR="00A26CCD" w:rsidRPr="00DC61ED" w:rsidRDefault="00A26CCD" w:rsidP="00A26CCD">
      <w:pPr>
        <w:widowControl w:val="0"/>
        <w:ind w:firstLine="709"/>
        <w:jc w:val="both"/>
        <w:rPr>
          <w:sz w:val="28"/>
          <w:szCs w:val="28"/>
        </w:rPr>
      </w:pPr>
      <w:r w:rsidRPr="00DC61ED">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26CCD" w:rsidRPr="00DC61ED" w:rsidRDefault="00A26CCD" w:rsidP="00A26CCD">
      <w:pPr>
        <w:widowControl w:val="0"/>
        <w:ind w:firstLine="709"/>
        <w:jc w:val="both"/>
        <w:rPr>
          <w:sz w:val="28"/>
          <w:szCs w:val="28"/>
        </w:rPr>
      </w:pPr>
      <w:r w:rsidRPr="00DC61ED">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Verdana"/>
          <w:sz w:val="28"/>
          <w:szCs w:val="28"/>
        </w:rPr>
      </w:pPr>
      <w:r w:rsidRPr="00DC61ED">
        <w:rPr>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26CCD" w:rsidRPr="00DC61ED" w:rsidRDefault="00A26CCD" w:rsidP="00A26CCD">
      <w:pPr>
        <w:tabs>
          <w:tab w:val="left" w:pos="1134"/>
        </w:tabs>
        <w:ind w:firstLine="709"/>
        <w:jc w:val="both"/>
        <w:rPr>
          <w:sz w:val="28"/>
          <w:szCs w:val="28"/>
        </w:rPr>
      </w:pPr>
    </w:p>
    <w:p w:rsidR="00A26CCD" w:rsidRPr="00DC61ED" w:rsidRDefault="00A26CCD" w:rsidP="00A26CCD">
      <w:pPr>
        <w:widowControl w:val="0"/>
        <w:tabs>
          <w:tab w:val="left" w:pos="284"/>
        </w:tabs>
        <w:jc w:val="center"/>
        <w:rPr>
          <w:sz w:val="28"/>
          <w:szCs w:val="28"/>
        </w:rPr>
      </w:pPr>
      <w:r w:rsidRPr="00DC61ED">
        <w:rPr>
          <w:sz w:val="28"/>
          <w:szCs w:val="28"/>
        </w:rPr>
        <w:t>4.2. Меры, принимаемые Контрольным органом по результатам контрольных мероприятий</w:t>
      </w:r>
    </w:p>
    <w:p w:rsidR="00A26CCD" w:rsidRPr="00DC61ED" w:rsidRDefault="00A26CCD" w:rsidP="00A26CCD">
      <w:pPr>
        <w:widowControl w:val="0"/>
        <w:ind w:firstLine="709"/>
        <w:jc w:val="center"/>
        <w:rPr>
          <w:rFonts w:cs="Arial"/>
          <w:b/>
          <w:bCs/>
          <w:color w:val="000000"/>
          <w:sz w:val="28"/>
          <w:szCs w:val="28"/>
          <w:highlight w:val="yellow"/>
        </w:rPr>
      </w:pPr>
    </w:p>
    <w:p w:rsidR="00A26CCD" w:rsidRPr="00DC61ED" w:rsidRDefault="00A26CCD" w:rsidP="00A26CCD">
      <w:pPr>
        <w:tabs>
          <w:tab w:val="left" w:pos="1134"/>
        </w:tabs>
        <w:ind w:firstLine="709"/>
        <w:jc w:val="both"/>
        <w:rPr>
          <w:sz w:val="28"/>
          <w:szCs w:val="28"/>
        </w:rPr>
      </w:pPr>
      <w:r w:rsidRPr="00DC61ED">
        <w:rPr>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26CCD" w:rsidRPr="00DC61ED" w:rsidRDefault="00A26CCD" w:rsidP="00A26CCD">
      <w:pPr>
        <w:widowControl w:val="0"/>
        <w:ind w:firstLine="709"/>
        <w:jc w:val="both"/>
        <w:rPr>
          <w:color w:val="000000"/>
          <w:sz w:val="28"/>
          <w:szCs w:val="28"/>
        </w:rPr>
      </w:pPr>
      <w:proofErr w:type="gramStart"/>
      <w:r w:rsidRPr="00DC61E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w:t>
      </w:r>
      <w:r w:rsidRPr="00817AE1">
        <w:rPr>
          <w:color w:val="000000"/>
          <w:sz w:val="28"/>
          <w:szCs w:val="28"/>
        </w:rPr>
        <w:t>далее – предписание</w:t>
      </w:r>
      <w:r w:rsidRPr="00DC61ED">
        <w:rPr>
          <w:color w:val="000000"/>
          <w:sz w:val="28"/>
          <w:szCs w:val="28"/>
        </w:rPr>
        <w:t xml:space="preserve">)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w:t>
      </w:r>
      <w:r w:rsidRPr="00DC61ED">
        <w:rPr>
          <w:color w:val="000000"/>
          <w:sz w:val="28"/>
          <w:szCs w:val="28"/>
        </w:rPr>
        <w:lastRenderedPageBreak/>
        <w:t>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C61ED">
        <w:rPr>
          <w:color w:val="000000"/>
          <w:sz w:val="28"/>
          <w:szCs w:val="28"/>
        </w:rPr>
        <w:t xml:space="preserve"> также других мероприятий, предусмотренных федеральным законом о виде контроля;</w:t>
      </w:r>
    </w:p>
    <w:p w:rsidR="00A26CCD" w:rsidRPr="00DC61ED" w:rsidRDefault="00A26CCD" w:rsidP="00A26CCD">
      <w:pPr>
        <w:ind w:firstLine="709"/>
        <w:jc w:val="both"/>
        <w:rPr>
          <w:color w:val="000000"/>
          <w:sz w:val="28"/>
          <w:szCs w:val="28"/>
        </w:rPr>
      </w:pPr>
      <w:proofErr w:type="gramStart"/>
      <w:r w:rsidRPr="00DC61ED">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C61ED">
        <w:rPr>
          <w:color w:val="000000"/>
          <w:sz w:val="28"/>
          <w:szCs w:val="28"/>
        </w:rPr>
        <w:t xml:space="preserve"> </w:t>
      </w:r>
      <w:proofErr w:type="gramStart"/>
      <w:r w:rsidRPr="00DC61ED">
        <w:rPr>
          <w:color w:val="000000"/>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DC61ED">
        <w:rPr>
          <w:color w:val="000000"/>
          <w:sz w:val="28"/>
          <w:szCs w:val="28"/>
        </w:rPr>
        <w:t>) причинен;</w:t>
      </w:r>
    </w:p>
    <w:p w:rsidR="00A26CCD" w:rsidRPr="00DC61ED" w:rsidRDefault="00A26CCD" w:rsidP="00A26CCD">
      <w:pPr>
        <w:widowControl w:val="0"/>
        <w:ind w:firstLine="709"/>
        <w:jc w:val="both"/>
        <w:rPr>
          <w:sz w:val="28"/>
          <w:szCs w:val="28"/>
        </w:rPr>
      </w:pPr>
      <w:r w:rsidRPr="00DC61ED">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DC61ED">
          <w:rPr>
            <w:sz w:val="28"/>
            <w:szCs w:val="28"/>
          </w:rPr>
          <w:t>Кодексом</w:t>
        </w:r>
      </w:hyperlink>
      <w:r w:rsidRPr="00DC61ED">
        <w:rPr>
          <w:sz w:val="28"/>
          <w:szCs w:val="28"/>
        </w:rPr>
        <w:t xml:space="preserve"> Российской Федерации об административных правонарушениях;</w:t>
      </w:r>
    </w:p>
    <w:p w:rsidR="00A26CCD" w:rsidRPr="00DC61ED" w:rsidRDefault="00A26CCD" w:rsidP="00A26CCD">
      <w:pPr>
        <w:widowControl w:val="0"/>
        <w:ind w:firstLine="709"/>
        <w:jc w:val="both"/>
        <w:rPr>
          <w:sz w:val="28"/>
          <w:szCs w:val="28"/>
        </w:rPr>
      </w:pPr>
      <w:proofErr w:type="gramStart"/>
      <w:r w:rsidRPr="00DC61ED">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26CCD" w:rsidRPr="00DC61ED" w:rsidRDefault="00A26CCD" w:rsidP="00A26CCD">
      <w:pPr>
        <w:widowControl w:val="0"/>
        <w:ind w:firstLine="709"/>
        <w:jc w:val="both"/>
        <w:rPr>
          <w:sz w:val="28"/>
          <w:szCs w:val="28"/>
        </w:rPr>
      </w:pPr>
      <w:r w:rsidRPr="00DC61ED">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6CCD" w:rsidRPr="00DC61ED" w:rsidRDefault="00A26CCD" w:rsidP="00A26CCD">
      <w:pPr>
        <w:widowControl w:val="0"/>
        <w:ind w:firstLine="709"/>
        <w:jc w:val="both"/>
        <w:rPr>
          <w:sz w:val="28"/>
          <w:szCs w:val="28"/>
        </w:rPr>
      </w:pPr>
      <w:r w:rsidRPr="00DC61ED">
        <w:rPr>
          <w:sz w:val="28"/>
          <w:szCs w:val="28"/>
        </w:rPr>
        <w:t xml:space="preserve">4.2.2. Предписание оформляется по форме согласно приложению </w:t>
      </w:r>
      <w:r>
        <w:rPr>
          <w:sz w:val="28"/>
          <w:szCs w:val="28"/>
        </w:rPr>
        <w:t>№1</w:t>
      </w:r>
      <w:r w:rsidRPr="00DC61ED">
        <w:rPr>
          <w:sz w:val="28"/>
          <w:szCs w:val="28"/>
        </w:rPr>
        <w:t xml:space="preserve"> к настоящему Положению.</w:t>
      </w:r>
    </w:p>
    <w:p w:rsidR="00A26CCD" w:rsidRPr="00DC61ED" w:rsidRDefault="00A26CCD" w:rsidP="00A26CCD">
      <w:pPr>
        <w:tabs>
          <w:tab w:val="left" w:pos="1134"/>
        </w:tabs>
        <w:ind w:firstLine="709"/>
        <w:jc w:val="both"/>
        <w:rPr>
          <w:sz w:val="28"/>
          <w:szCs w:val="28"/>
        </w:rPr>
      </w:pPr>
      <w:r w:rsidRPr="00DC61ED">
        <w:rPr>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lastRenderedPageBreak/>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DC61ED">
        <w:rPr>
          <w:sz w:val="28"/>
          <w:szCs w:val="28"/>
        </w:rPr>
        <w:t xml:space="preserve">надзорный) </w:t>
      </w:r>
      <w:proofErr w:type="gramEnd"/>
      <w:r w:rsidRPr="00DC61ED">
        <w:rPr>
          <w:sz w:val="28"/>
          <w:szCs w:val="28"/>
        </w:rPr>
        <w:t xml:space="preserve">орган оценивает исполнение решения на основании представленных документов и сведений, полученной информации. </w:t>
      </w:r>
    </w:p>
    <w:p w:rsidR="00A26CCD" w:rsidRPr="00DC61ED" w:rsidRDefault="00A26CCD" w:rsidP="00A26CCD">
      <w:pPr>
        <w:widowControl w:val="0"/>
        <w:ind w:firstLine="709"/>
        <w:jc w:val="both"/>
        <w:rPr>
          <w:sz w:val="28"/>
          <w:szCs w:val="28"/>
        </w:rPr>
      </w:pPr>
      <w:r w:rsidRPr="00DC61ED">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26CCD" w:rsidRPr="00DC61ED" w:rsidRDefault="00A26CCD" w:rsidP="00A26CCD">
      <w:pPr>
        <w:widowControl w:val="0"/>
        <w:ind w:firstLine="709"/>
        <w:jc w:val="both"/>
        <w:rPr>
          <w:rFonts w:cs="Arial"/>
          <w:sz w:val="28"/>
          <w:szCs w:val="28"/>
        </w:rPr>
      </w:pPr>
      <w:r w:rsidRPr="00DC61ED">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В случае</w:t>
      </w:r>
      <w:proofErr w:type="gramStart"/>
      <w:r w:rsidRPr="00DC61ED">
        <w:rPr>
          <w:sz w:val="28"/>
          <w:szCs w:val="28"/>
        </w:rPr>
        <w:t>,</w:t>
      </w:r>
      <w:proofErr w:type="gramEnd"/>
      <w:r w:rsidRPr="00DC61ED">
        <w:rPr>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4.2.7. В случае</w:t>
      </w:r>
      <w:proofErr w:type="gramStart"/>
      <w:r w:rsidRPr="00DC61ED">
        <w:rPr>
          <w:sz w:val="28"/>
          <w:szCs w:val="28"/>
        </w:rPr>
        <w:t>,</w:t>
      </w:r>
      <w:proofErr w:type="gramEnd"/>
      <w:r w:rsidRPr="00DC61ED">
        <w:rPr>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Verdana"/>
          <w:sz w:val="28"/>
          <w:szCs w:val="28"/>
        </w:rPr>
      </w:pPr>
      <w:r w:rsidRPr="00DC61ED">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p>
    <w:p w:rsidR="00A26CCD" w:rsidRPr="00DC61ED" w:rsidRDefault="00A26CCD" w:rsidP="00A26CCD">
      <w:pPr>
        <w:tabs>
          <w:tab w:val="left" w:pos="1134"/>
        </w:tabs>
        <w:ind w:firstLine="709"/>
        <w:rPr>
          <w:sz w:val="28"/>
          <w:szCs w:val="28"/>
        </w:rPr>
      </w:pPr>
      <w:r w:rsidRPr="00DC61ED">
        <w:rPr>
          <w:sz w:val="28"/>
          <w:szCs w:val="28"/>
        </w:rPr>
        <w:t>4.</w:t>
      </w:r>
      <w:r>
        <w:rPr>
          <w:sz w:val="28"/>
          <w:szCs w:val="28"/>
        </w:rPr>
        <w:t>3</w:t>
      </w:r>
      <w:r w:rsidRPr="00DC61ED">
        <w:rPr>
          <w:sz w:val="28"/>
          <w:szCs w:val="28"/>
        </w:rPr>
        <w:t>. Внеплановые контрольные мероприятия</w:t>
      </w:r>
    </w:p>
    <w:p w:rsidR="00A26CCD" w:rsidRPr="00DC61ED" w:rsidRDefault="00A26CCD" w:rsidP="00A26CCD">
      <w:pPr>
        <w:tabs>
          <w:tab w:val="left" w:pos="1134"/>
        </w:tabs>
        <w:ind w:left="709"/>
        <w:jc w:val="center"/>
        <w:rPr>
          <w:b/>
          <w:bCs/>
          <w:sz w:val="28"/>
          <w:szCs w:val="28"/>
        </w:rPr>
      </w:pPr>
    </w:p>
    <w:p w:rsidR="00A26CCD" w:rsidRPr="00DC61ED" w:rsidRDefault="00A26CCD" w:rsidP="00A26CCD">
      <w:pPr>
        <w:tabs>
          <w:tab w:val="left" w:pos="1134"/>
        </w:tabs>
        <w:ind w:firstLine="709"/>
        <w:jc w:val="both"/>
        <w:rPr>
          <w:sz w:val="28"/>
          <w:szCs w:val="28"/>
        </w:rPr>
      </w:pPr>
      <w:r w:rsidRPr="00DC61ED">
        <w:rPr>
          <w:sz w:val="28"/>
          <w:szCs w:val="28"/>
        </w:rPr>
        <w:t>4.</w:t>
      </w:r>
      <w:r>
        <w:rPr>
          <w:sz w:val="28"/>
          <w:szCs w:val="28"/>
        </w:rPr>
        <w:t>3</w:t>
      </w:r>
      <w:r w:rsidRPr="00DC61ED">
        <w:rPr>
          <w:sz w:val="28"/>
          <w:szCs w:val="28"/>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26CCD" w:rsidRPr="00DC61ED" w:rsidRDefault="00A26CCD" w:rsidP="00A26CCD">
      <w:pPr>
        <w:tabs>
          <w:tab w:val="left" w:pos="1134"/>
        </w:tabs>
        <w:ind w:firstLine="709"/>
        <w:jc w:val="both"/>
        <w:rPr>
          <w:sz w:val="28"/>
          <w:szCs w:val="28"/>
        </w:rPr>
      </w:pPr>
      <w:r w:rsidRPr="00DC61ED">
        <w:rPr>
          <w:sz w:val="28"/>
          <w:szCs w:val="28"/>
        </w:rPr>
        <w:t>4.</w:t>
      </w:r>
      <w:r>
        <w:rPr>
          <w:sz w:val="28"/>
          <w:szCs w:val="28"/>
        </w:rPr>
        <w:t>3</w:t>
      </w:r>
      <w:r w:rsidRPr="00DC61ED">
        <w:rPr>
          <w:sz w:val="28"/>
          <w:szCs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A26CCD" w:rsidRPr="00DC61ED" w:rsidRDefault="00A26CCD" w:rsidP="00A26CCD">
      <w:pPr>
        <w:widowControl w:val="0"/>
        <w:ind w:firstLine="709"/>
        <w:jc w:val="both"/>
        <w:rPr>
          <w:sz w:val="28"/>
          <w:szCs w:val="28"/>
        </w:rPr>
      </w:pPr>
      <w:r w:rsidRPr="00DC61ED">
        <w:rPr>
          <w:sz w:val="28"/>
          <w:szCs w:val="28"/>
        </w:rPr>
        <w:t>4.</w:t>
      </w:r>
      <w:r>
        <w:rPr>
          <w:sz w:val="28"/>
          <w:szCs w:val="28"/>
        </w:rPr>
        <w:t>3</w:t>
      </w:r>
      <w:r w:rsidRPr="00DC61ED">
        <w:rPr>
          <w:sz w:val="28"/>
          <w:szCs w:val="28"/>
        </w:rPr>
        <w:t xml:space="preserve">.3. Внеплановые контрольные мероприятия, за исключением </w:t>
      </w:r>
      <w:r w:rsidRPr="00DC61ED">
        <w:rPr>
          <w:sz w:val="28"/>
          <w:szCs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26CCD" w:rsidRPr="00DC61ED" w:rsidRDefault="00A26CCD" w:rsidP="00A26CCD">
      <w:pPr>
        <w:widowControl w:val="0"/>
        <w:ind w:firstLine="709"/>
        <w:jc w:val="both"/>
        <w:rPr>
          <w:rFonts w:cs="Arial"/>
          <w:sz w:val="28"/>
          <w:szCs w:val="28"/>
        </w:rPr>
      </w:pPr>
      <w:r w:rsidRPr="00DC61ED">
        <w:rPr>
          <w:sz w:val="28"/>
          <w:szCs w:val="28"/>
        </w:rPr>
        <w:t>4.</w:t>
      </w:r>
      <w:r>
        <w:rPr>
          <w:sz w:val="28"/>
          <w:szCs w:val="28"/>
        </w:rPr>
        <w:t>3</w:t>
      </w:r>
      <w:r w:rsidRPr="00DC61ED">
        <w:rPr>
          <w:sz w:val="28"/>
          <w:szCs w:val="28"/>
        </w:rPr>
        <w:t>.4. В случае</w:t>
      </w:r>
      <w:proofErr w:type="gramStart"/>
      <w:r w:rsidRPr="00DC61ED">
        <w:rPr>
          <w:sz w:val="28"/>
          <w:szCs w:val="28"/>
        </w:rPr>
        <w:t>,</w:t>
      </w:r>
      <w:proofErr w:type="gramEnd"/>
      <w:r w:rsidRPr="00DC61E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26CCD" w:rsidRPr="00DC61ED" w:rsidRDefault="00A26CCD" w:rsidP="00A26CCD">
      <w:pPr>
        <w:widowControl w:val="0"/>
        <w:ind w:firstLine="709"/>
        <w:jc w:val="both"/>
        <w:rPr>
          <w:rFonts w:cs="Arial"/>
          <w:b/>
          <w:bCs/>
          <w:color w:val="FF0000"/>
          <w:sz w:val="28"/>
          <w:szCs w:val="28"/>
          <w:u w:val="single"/>
        </w:rPr>
      </w:pPr>
    </w:p>
    <w:p w:rsidR="00A26CCD" w:rsidRPr="00DC61ED" w:rsidRDefault="00A26CCD" w:rsidP="00A26CCD">
      <w:pPr>
        <w:tabs>
          <w:tab w:val="left" w:pos="1134"/>
        </w:tabs>
        <w:ind w:firstLine="709"/>
        <w:rPr>
          <w:sz w:val="28"/>
          <w:szCs w:val="28"/>
        </w:rPr>
      </w:pPr>
      <w:r w:rsidRPr="00DC61ED">
        <w:rPr>
          <w:sz w:val="28"/>
          <w:szCs w:val="28"/>
        </w:rPr>
        <w:t>4.</w:t>
      </w:r>
      <w:r>
        <w:rPr>
          <w:sz w:val="28"/>
          <w:szCs w:val="28"/>
        </w:rPr>
        <w:t>4</w:t>
      </w:r>
      <w:r w:rsidRPr="00DC61ED">
        <w:rPr>
          <w:sz w:val="28"/>
          <w:szCs w:val="28"/>
        </w:rPr>
        <w:t>. Документарная проверка</w:t>
      </w:r>
    </w:p>
    <w:p w:rsidR="00A26CCD" w:rsidRPr="00DC61ED" w:rsidRDefault="00A26CCD" w:rsidP="00A26CCD">
      <w:pPr>
        <w:tabs>
          <w:tab w:val="left" w:pos="1134"/>
        </w:tabs>
        <w:ind w:left="709"/>
        <w:jc w:val="center"/>
        <w:rPr>
          <w:b/>
          <w:bCs/>
          <w:sz w:val="28"/>
          <w:szCs w:val="28"/>
        </w:rPr>
      </w:pPr>
    </w:p>
    <w:p w:rsidR="00A26CCD" w:rsidRPr="00DC61ED" w:rsidRDefault="00A26CCD" w:rsidP="00A26CCD">
      <w:pPr>
        <w:tabs>
          <w:tab w:val="left" w:pos="1134"/>
        </w:tabs>
        <w:ind w:firstLine="709"/>
        <w:jc w:val="both"/>
        <w:rPr>
          <w:rFonts w:ascii="Verdana" w:hAnsi="Verdana" w:cs="Verdana"/>
          <w:sz w:val="28"/>
          <w:szCs w:val="28"/>
        </w:rPr>
      </w:pPr>
      <w:r w:rsidRPr="00DC61ED">
        <w:rPr>
          <w:sz w:val="28"/>
          <w:szCs w:val="28"/>
        </w:rPr>
        <w:t>4.</w:t>
      </w:r>
      <w:r>
        <w:rPr>
          <w:sz w:val="28"/>
          <w:szCs w:val="28"/>
        </w:rPr>
        <w:t>4</w:t>
      </w:r>
      <w:r w:rsidRPr="00DC61ED">
        <w:rPr>
          <w:sz w:val="28"/>
          <w:szCs w:val="28"/>
        </w:rPr>
        <w:t xml:space="preserve">.1. </w:t>
      </w:r>
      <w:proofErr w:type="gramStart"/>
      <w:r w:rsidRPr="00DC61ED">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26CCD" w:rsidRPr="00DC61ED" w:rsidRDefault="00A26CCD" w:rsidP="00A26CCD">
      <w:pPr>
        <w:tabs>
          <w:tab w:val="left" w:pos="1134"/>
        </w:tabs>
        <w:ind w:firstLine="709"/>
        <w:jc w:val="both"/>
        <w:rPr>
          <w:color w:val="000000"/>
          <w:sz w:val="28"/>
          <w:szCs w:val="28"/>
        </w:rPr>
      </w:pPr>
      <w:r w:rsidRPr="00DC61ED">
        <w:rPr>
          <w:color w:val="000000"/>
          <w:sz w:val="28"/>
          <w:szCs w:val="28"/>
        </w:rPr>
        <w:t>4.</w:t>
      </w:r>
      <w:r>
        <w:rPr>
          <w:color w:val="000000"/>
          <w:sz w:val="28"/>
          <w:szCs w:val="28"/>
        </w:rPr>
        <w:t>4</w:t>
      </w:r>
      <w:r w:rsidRPr="00DC61ED">
        <w:rPr>
          <w:color w:val="000000"/>
          <w:sz w:val="28"/>
          <w:szCs w:val="28"/>
        </w:rPr>
        <w:t>.2. В случае</w:t>
      </w:r>
      <w:proofErr w:type="gramStart"/>
      <w:r w:rsidRPr="00DC61ED">
        <w:rPr>
          <w:color w:val="000000"/>
          <w:sz w:val="28"/>
          <w:szCs w:val="28"/>
        </w:rPr>
        <w:t>,</w:t>
      </w:r>
      <w:proofErr w:type="gramEnd"/>
      <w:r w:rsidRPr="00DC61ED">
        <w:rPr>
          <w:color w:val="000000"/>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26CCD" w:rsidRPr="00DC61ED" w:rsidRDefault="00A26CCD" w:rsidP="00A26CCD">
      <w:pPr>
        <w:tabs>
          <w:tab w:val="left" w:pos="1134"/>
        </w:tabs>
        <w:ind w:firstLine="709"/>
        <w:jc w:val="both"/>
        <w:rPr>
          <w:sz w:val="28"/>
          <w:szCs w:val="28"/>
        </w:rPr>
      </w:pPr>
      <w:r w:rsidRPr="00DC61ED">
        <w:rPr>
          <w:sz w:val="28"/>
          <w:szCs w:val="28"/>
        </w:rPr>
        <w:t>4.</w:t>
      </w:r>
      <w:r>
        <w:rPr>
          <w:sz w:val="28"/>
          <w:szCs w:val="28"/>
        </w:rPr>
        <w:t>4</w:t>
      </w:r>
      <w:r w:rsidRPr="00DC61ED">
        <w:rPr>
          <w:sz w:val="28"/>
          <w:szCs w:val="28"/>
        </w:rPr>
        <w:t xml:space="preserve">.3. Срок проведения документарной проверки не может превышать десять рабочих дней. </w:t>
      </w:r>
    </w:p>
    <w:p w:rsidR="00A26CCD" w:rsidRPr="00DC61ED" w:rsidRDefault="00A26CCD" w:rsidP="00A26CCD">
      <w:pPr>
        <w:tabs>
          <w:tab w:val="left" w:pos="1134"/>
        </w:tabs>
        <w:ind w:firstLine="709"/>
        <w:jc w:val="both"/>
        <w:rPr>
          <w:sz w:val="28"/>
          <w:szCs w:val="28"/>
        </w:rPr>
      </w:pPr>
      <w:r w:rsidRPr="00DC61ED">
        <w:rPr>
          <w:sz w:val="28"/>
          <w:szCs w:val="28"/>
        </w:rPr>
        <w:t>В указанный срок не включается период с момента:</w:t>
      </w:r>
    </w:p>
    <w:p w:rsidR="00A26CCD" w:rsidRPr="00DC61ED" w:rsidRDefault="00A26CCD" w:rsidP="00A26CCD">
      <w:pPr>
        <w:tabs>
          <w:tab w:val="left" w:pos="1134"/>
        </w:tabs>
        <w:ind w:firstLine="709"/>
        <w:jc w:val="both"/>
        <w:rPr>
          <w:sz w:val="28"/>
          <w:szCs w:val="28"/>
        </w:rPr>
      </w:pPr>
      <w:r w:rsidRPr="00DC61ED">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26CCD" w:rsidRPr="00DC61ED" w:rsidRDefault="00A26CCD" w:rsidP="00A26CCD">
      <w:pPr>
        <w:tabs>
          <w:tab w:val="left" w:pos="1134"/>
        </w:tabs>
        <w:ind w:firstLine="709"/>
        <w:jc w:val="both"/>
        <w:rPr>
          <w:sz w:val="28"/>
          <w:szCs w:val="28"/>
        </w:rPr>
      </w:pPr>
      <w:r w:rsidRPr="00DC61ED">
        <w:rPr>
          <w:sz w:val="28"/>
          <w:szCs w:val="28"/>
        </w:rPr>
        <w:t>2) период с момента направления контролируемому лицу информации Контрольного органа:</w:t>
      </w:r>
    </w:p>
    <w:p w:rsidR="00A26CCD" w:rsidRPr="00DC61ED" w:rsidRDefault="00A26CCD" w:rsidP="00A26CCD">
      <w:pPr>
        <w:tabs>
          <w:tab w:val="left" w:pos="1134"/>
        </w:tabs>
        <w:ind w:firstLine="709"/>
        <w:jc w:val="both"/>
        <w:rPr>
          <w:sz w:val="28"/>
          <w:szCs w:val="28"/>
        </w:rPr>
      </w:pPr>
      <w:r w:rsidRPr="00DC61ED">
        <w:rPr>
          <w:sz w:val="28"/>
          <w:szCs w:val="28"/>
        </w:rPr>
        <w:t>о выявлении ошибок и (или) противоречий в представленных контролируемым лицом документах;</w:t>
      </w:r>
    </w:p>
    <w:p w:rsidR="00A26CCD" w:rsidRPr="00DC61ED" w:rsidRDefault="00A26CCD" w:rsidP="00A26CCD">
      <w:pPr>
        <w:tabs>
          <w:tab w:val="left" w:pos="1134"/>
        </w:tabs>
        <w:ind w:firstLine="709"/>
        <w:jc w:val="both"/>
        <w:rPr>
          <w:sz w:val="28"/>
          <w:szCs w:val="28"/>
        </w:rPr>
      </w:pPr>
      <w:r w:rsidRPr="00DC61ED">
        <w:rPr>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w:t>
      </w:r>
      <w:r w:rsidRPr="00DC61ED">
        <w:rPr>
          <w:sz w:val="28"/>
          <w:szCs w:val="28"/>
        </w:rPr>
        <w:lastRenderedPageBreak/>
        <w:t>форме до момента представления указанных пояснений в Контрольный орган.</w:t>
      </w:r>
    </w:p>
    <w:p w:rsidR="00A26CCD" w:rsidRPr="00DC61ED" w:rsidRDefault="00A26CCD" w:rsidP="00A26CCD">
      <w:pPr>
        <w:tabs>
          <w:tab w:val="left" w:pos="1134"/>
        </w:tabs>
        <w:ind w:firstLine="709"/>
        <w:jc w:val="both"/>
        <w:rPr>
          <w:sz w:val="28"/>
          <w:szCs w:val="28"/>
        </w:rPr>
      </w:pPr>
      <w:r w:rsidRPr="00DC61ED">
        <w:rPr>
          <w:sz w:val="28"/>
          <w:szCs w:val="28"/>
        </w:rPr>
        <w:t>4.</w:t>
      </w:r>
      <w:r>
        <w:rPr>
          <w:sz w:val="28"/>
          <w:szCs w:val="28"/>
        </w:rPr>
        <w:t>4</w:t>
      </w:r>
      <w:r w:rsidRPr="00DC61ED">
        <w:rPr>
          <w:sz w:val="28"/>
          <w:szCs w:val="28"/>
        </w:rPr>
        <w:t>.4. Перечень допустимых контрольных действий совершаемых в ходе документарной проверки:</w:t>
      </w:r>
    </w:p>
    <w:p w:rsidR="00A26CCD" w:rsidRPr="00DC61ED" w:rsidRDefault="00A26CCD" w:rsidP="00A26CCD">
      <w:pPr>
        <w:widowControl w:val="0"/>
        <w:ind w:firstLine="709"/>
        <w:jc w:val="both"/>
        <w:rPr>
          <w:sz w:val="28"/>
          <w:szCs w:val="28"/>
        </w:rPr>
      </w:pPr>
      <w:bookmarkStart w:id="3" w:name="_Hlk73716001"/>
      <w:r w:rsidRPr="00DC61ED">
        <w:rPr>
          <w:sz w:val="28"/>
          <w:szCs w:val="28"/>
        </w:rPr>
        <w:t>1) истребование документов;</w:t>
      </w:r>
    </w:p>
    <w:p w:rsidR="00A26CCD" w:rsidRPr="00DC61ED" w:rsidRDefault="00A26CCD" w:rsidP="00A26CCD">
      <w:pPr>
        <w:widowControl w:val="0"/>
        <w:ind w:firstLine="709"/>
        <w:jc w:val="both"/>
        <w:rPr>
          <w:sz w:val="28"/>
          <w:szCs w:val="28"/>
        </w:rPr>
      </w:pPr>
      <w:r w:rsidRPr="00DC61ED">
        <w:rPr>
          <w:sz w:val="28"/>
          <w:szCs w:val="28"/>
        </w:rPr>
        <w:t>2) получение письменных объяснений;</w:t>
      </w:r>
    </w:p>
    <w:p w:rsidR="00A26CCD" w:rsidRPr="00DC61ED" w:rsidRDefault="00A26CCD" w:rsidP="00A26CCD">
      <w:pPr>
        <w:widowControl w:val="0"/>
        <w:ind w:firstLine="709"/>
        <w:jc w:val="both"/>
        <w:rPr>
          <w:sz w:val="28"/>
          <w:szCs w:val="28"/>
        </w:rPr>
      </w:pPr>
      <w:r w:rsidRPr="00DC61ED">
        <w:rPr>
          <w:sz w:val="28"/>
          <w:szCs w:val="28"/>
        </w:rPr>
        <w:t>3) экспертиза.</w:t>
      </w:r>
      <w:bookmarkEnd w:id="3"/>
    </w:p>
    <w:p w:rsidR="00A26CCD" w:rsidRPr="00DC61ED" w:rsidRDefault="00A26CCD" w:rsidP="00A26CCD">
      <w:pPr>
        <w:widowControl w:val="0"/>
        <w:ind w:firstLine="709"/>
        <w:jc w:val="both"/>
        <w:rPr>
          <w:rFonts w:cs="Arial"/>
          <w:sz w:val="28"/>
          <w:szCs w:val="28"/>
        </w:rPr>
      </w:pPr>
      <w:r w:rsidRPr="00DC61ED">
        <w:rPr>
          <w:sz w:val="28"/>
          <w:szCs w:val="28"/>
        </w:rPr>
        <w:t>4.</w:t>
      </w:r>
      <w:r>
        <w:rPr>
          <w:sz w:val="28"/>
          <w:szCs w:val="28"/>
        </w:rPr>
        <w:t>4</w:t>
      </w:r>
      <w:r w:rsidRPr="00DC61ED">
        <w:rPr>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C61ED">
        <w:rPr>
          <w:color w:val="FF0000"/>
          <w:sz w:val="28"/>
          <w:szCs w:val="28"/>
        </w:rPr>
        <w:t xml:space="preserve">, </w:t>
      </w:r>
      <w:r w:rsidRPr="00DC61ED">
        <w:rPr>
          <w:sz w:val="28"/>
          <w:szCs w:val="28"/>
        </w:rPr>
        <w:t>в том числе материалов фотосъемки, аудио- и видеозаписи, информационных баз, банков данных, а также носителей информации.</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 xml:space="preserve">Контролируемое лицо в течение 10 рабочих дней со дня получения данного требования направляет </w:t>
      </w:r>
      <w:proofErr w:type="spellStart"/>
      <w:r w:rsidRPr="00DC61ED">
        <w:rPr>
          <w:sz w:val="28"/>
          <w:szCs w:val="28"/>
        </w:rPr>
        <w:t>истребуемые</w:t>
      </w:r>
      <w:proofErr w:type="spellEnd"/>
      <w:r w:rsidRPr="00DC61ED">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C61ED">
        <w:rPr>
          <w:sz w:val="28"/>
          <w:szCs w:val="28"/>
        </w:rPr>
        <w:t>истребуемые</w:t>
      </w:r>
      <w:proofErr w:type="spellEnd"/>
      <w:r w:rsidRPr="00DC61ED">
        <w:rPr>
          <w:sz w:val="28"/>
          <w:szCs w:val="28"/>
        </w:rPr>
        <w:t xml:space="preserve"> документы.</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Arial"/>
          <w:b/>
          <w:bCs/>
          <w:color w:val="FF0000"/>
          <w:sz w:val="28"/>
          <w:szCs w:val="28"/>
        </w:rPr>
      </w:pPr>
      <w:r w:rsidRPr="00DC61ED">
        <w:rPr>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26CCD" w:rsidRPr="00DC61ED" w:rsidRDefault="00A26CCD" w:rsidP="00A26CCD">
      <w:pPr>
        <w:widowControl w:val="0"/>
        <w:ind w:firstLine="709"/>
        <w:jc w:val="both"/>
        <w:rPr>
          <w:sz w:val="28"/>
          <w:szCs w:val="28"/>
        </w:rPr>
      </w:pPr>
      <w:r w:rsidRPr="00DC61ED">
        <w:rPr>
          <w:sz w:val="28"/>
          <w:szCs w:val="28"/>
        </w:rPr>
        <w:t>4.</w:t>
      </w:r>
      <w:r>
        <w:rPr>
          <w:sz w:val="28"/>
          <w:szCs w:val="28"/>
        </w:rPr>
        <w:t>4</w:t>
      </w:r>
      <w:r w:rsidRPr="00DC61ED">
        <w:rPr>
          <w:sz w:val="28"/>
          <w:szCs w:val="28"/>
        </w:rPr>
        <w:t>.6. Письменные объяснения могут быть запрошены инспектором от контролируемого лица или его представителя, свидетелей.</w:t>
      </w:r>
    </w:p>
    <w:p w:rsidR="00A26CCD" w:rsidRPr="00DC61ED" w:rsidRDefault="00A26CCD" w:rsidP="00A26CCD">
      <w:pPr>
        <w:widowControl w:val="0"/>
        <w:ind w:firstLine="709"/>
        <w:jc w:val="both"/>
        <w:rPr>
          <w:sz w:val="28"/>
          <w:szCs w:val="28"/>
        </w:rPr>
      </w:pPr>
      <w:r w:rsidRPr="00DC61ED">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Письменные объяснения оформляются путем составления письменного документа в свободной форме.</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26CCD" w:rsidRPr="00DC61ED" w:rsidRDefault="00A26CCD" w:rsidP="00A26CCD">
      <w:pPr>
        <w:widowControl w:val="0"/>
        <w:ind w:firstLine="709"/>
        <w:jc w:val="both"/>
        <w:rPr>
          <w:sz w:val="28"/>
          <w:szCs w:val="28"/>
        </w:rPr>
      </w:pPr>
      <w:r w:rsidRPr="00DC61ED">
        <w:rPr>
          <w:sz w:val="28"/>
          <w:szCs w:val="28"/>
        </w:rPr>
        <w:t>4.</w:t>
      </w:r>
      <w:r>
        <w:rPr>
          <w:sz w:val="28"/>
          <w:szCs w:val="28"/>
        </w:rPr>
        <w:t>4</w:t>
      </w:r>
      <w:r w:rsidRPr="00DC61ED">
        <w:rPr>
          <w:sz w:val="28"/>
          <w:szCs w:val="28"/>
        </w:rPr>
        <w:t>.7. Экспертиза осуществляется экспертом или экспертной организацией по поручению Контрольного органа.</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DC61ED">
        <w:rPr>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26CCD" w:rsidRPr="00DC61ED" w:rsidRDefault="00A26CCD" w:rsidP="00A26CCD">
      <w:pPr>
        <w:widowControl w:val="0"/>
        <w:ind w:firstLine="709"/>
        <w:jc w:val="both"/>
        <w:rPr>
          <w:rFonts w:cs="Arial"/>
          <w:sz w:val="28"/>
          <w:szCs w:val="28"/>
        </w:rPr>
      </w:pPr>
      <w:r w:rsidRPr="00DC61ED">
        <w:rPr>
          <w:sz w:val="28"/>
          <w:szCs w:val="28"/>
        </w:rPr>
        <w:t>Результаты экспертизы оформляются экспертным заключением по форме, утвержденной Контрольным органом.</w:t>
      </w:r>
    </w:p>
    <w:p w:rsidR="00A26CCD" w:rsidRPr="00DC61ED" w:rsidRDefault="00A26CCD" w:rsidP="00A26CCD">
      <w:pPr>
        <w:widowControl w:val="0"/>
        <w:ind w:firstLine="709"/>
        <w:jc w:val="both"/>
        <w:rPr>
          <w:rFonts w:cs="Arial"/>
          <w:b/>
          <w:bCs/>
          <w:sz w:val="28"/>
          <w:szCs w:val="28"/>
        </w:rPr>
      </w:pPr>
      <w:r w:rsidRPr="00DC61ED">
        <w:rPr>
          <w:sz w:val="28"/>
          <w:szCs w:val="28"/>
        </w:rPr>
        <w:t>4.</w:t>
      </w:r>
      <w:r>
        <w:rPr>
          <w:sz w:val="28"/>
          <w:szCs w:val="28"/>
        </w:rPr>
        <w:t>4</w:t>
      </w:r>
      <w:r w:rsidRPr="00DC61ED">
        <w:rPr>
          <w:sz w:val="28"/>
          <w:szCs w:val="28"/>
        </w:rPr>
        <w:t>.8. Оформление акта производится по месту нахождения Контрольного органа в день окончания проведения документарной проверки.</w:t>
      </w:r>
    </w:p>
    <w:p w:rsidR="00A26CCD" w:rsidRPr="00DC61ED" w:rsidRDefault="00A26CCD" w:rsidP="00A26CCD">
      <w:pPr>
        <w:widowControl w:val="0"/>
        <w:ind w:firstLine="709"/>
        <w:jc w:val="both"/>
        <w:rPr>
          <w:sz w:val="28"/>
          <w:szCs w:val="28"/>
        </w:rPr>
      </w:pPr>
      <w:r w:rsidRPr="00DC61ED">
        <w:rPr>
          <w:sz w:val="28"/>
          <w:szCs w:val="28"/>
        </w:rPr>
        <w:t>4.</w:t>
      </w:r>
      <w:r>
        <w:rPr>
          <w:sz w:val="28"/>
          <w:szCs w:val="28"/>
        </w:rPr>
        <w:t>4</w:t>
      </w:r>
      <w:r w:rsidRPr="00DC61ED">
        <w:rPr>
          <w:sz w:val="28"/>
          <w:szCs w:val="28"/>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26CCD" w:rsidRPr="00DC61ED" w:rsidRDefault="00A26CCD" w:rsidP="00A26CCD">
      <w:pPr>
        <w:tabs>
          <w:tab w:val="left" w:pos="1134"/>
        </w:tabs>
        <w:ind w:firstLine="709"/>
        <w:jc w:val="both"/>
        <w:rPr>
          <w:sz w:val="28"/>
          <w:szCs w:val="28"/>
        </w:rPr>
      </w:pPr>
      <w:r w:rsidRPr="00DC61ED">
        <w:rPr>
          <w:sz w:val="28"/>
          <w:szCs w:val="28"/>
        </w:rPr>
        <w:t>4.</w:t>
      </w:r>
      <w:r>
        <w:rPr>
          <w:sz w:val="28"/>
          <w:szCs w:val="28"/>
        </w:rPr>
        <w:t>4</w:t>
      </w:r>
      <w:r w:rsidRPr="00DC61ED">
        <w:rPr>
          <w:sz w:val="28"/>
          <w:szCs w:val="28"/>
        </w:rPr>
        <w:t>.10. Внеплановая документарная проверка проводится без согласования с органами прокуратуры.</w:t>
      </w:r>
    </w:p>
    <w:p w:rsidR="00A26CCD" w:rsidRPr="00DC61ED" w:rsidRDefault="00A26CCD" w:rsidP="00A26CCD">
      <w:pPr>
        <w:tabs>
          <w:tab w:val="left" w:pos="1134"/>
        </w:tabs>
        <w:ind w:left="709"/>
        <w:jc w:val="both"/>
        <w:rPr>
          <w:sz w:val="28"/>
          <w:szCs w:val="28"/>
        </w:rPr>
      </w:pPr>
    </w:p>
    <w:p w:rsidR="00A26CCD" w:rsidRPr="00DC61ED" w:rsidRDefault="00A26CCD" w:rsidP="00A26CCD">
      <w:pPr>
        <w:tabs>
          <w:tab w:val="left" w:pos="1134"/>
        </w:tabs>
        <w:ind w:firstLine="709"/>
        <w:rPr>
          <w:sz w:val="28"/>
          <w:szCs w:val="28"/>
        </w:rPr>
      </w:pPr>
      <w:r w:rsidRPr="00DC61ED">
        <w:rPr>
          <w:sz w:val="28"/>
          <w:szCs w:val="28"/>
        </w:rPr>
        <w:t>4.</w:t>
      </w:r>
      <w:r>
        <w:rPr>
          <w:sz w:val="28"/>
          <w:szCs w:val="28"/>
        </w:rPr>
        <w:t>5</w:t>
      </w:r>
      <w:r w:rsidRPr="00DC61ED">
        <w:rPr>
          <w:sz w:val="28"/>
          <w:szCs w:val="28"/>
        </w:rPr>
        <w:t xml:space="preserve"> Выездная проверка</w:t>
      </w:r>
    </w:p>
    <w:p w:rsidR="00A26CCD" w:rsidRPr="00DC61ED" w:rsidRDefault="00A26CCD" w:rsidP="00A26CCD">
      <w:pPr>
        <w:tabs>
          <w:tab w:val="left" w:pos="1134"/>
        </w:tabs>
        <w:ind w:firstLine="709"/>
        <w:jc w:val="both"/>
        <w:rPr>
          <w:sz w:val="28"/>
          <w:szCs w:val="28"/>
        </w:rPr>
      </w:pPr>
    </w:p>
    <w:p w:rsidR="00A26CCD" w:rsidRPr="00DC61ED" w:rsidRDefault="00A26CCD" w:rsidP="00A26CCD">
      <w:pPr>
        <w:tabs>
          <w:tab w:val="left" w:pos="1134"/>
        </w:tabs>
        <w:ind w:firstLine="709"/>
        <w:jc w:val="both"/>
        <w:rPr>
          <w:sz w:val="28"/>
          <w:szCs w:val="28"/>
        </w:rPr>
      </w:pPr>
      <w:r w:rsidRPr="00DC61ED">
        <w:rPr>
          <w:sz w:val="28"/>
          <w:szCs w:val="28"/>
        </w:rPr>
        <w:t>4.</w:t>
      </w:r>
      <w:r>
        <w:rPr>
          <w:sz w:val="28"/>
          <w:szCs w:val="28"/>
        </w:rPr>
        <w:t>5</w:t>
      </w:r>
      <w:r w:rsidRPr="00DC61ED">
        <w:rPr>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26CCD" w:rsidRPr="00DC61ED" w:rsidRDefault="00A26CCD" w:rsidP="00A26CCD">
      <w:pPr>
        <w:widowControl w:val="0"/>
        <w:ind w:firstLine="709"/>
        <w:jc w:val="both"/>
        <w:rPr>
          <w:sz w:val="28"/>
          <w:szCs w:val="28"/>
        </w:rPr>
      </w:pPr>
      <w:r w:rsidRPr="00DC61ED">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26CCD" w:rsidRPr="00DC61ED" w:rsidRDefault="00A26CCD" w:rsidP="00A26CCD">
      <w:pPr>
        <w:tabs>
          <w:tab w:val="left" w:pos="1134"/>
        </w:tabs>
        <w:ind w:firstLine="709"/>
        <w:jc w:val="both"/>
        <w:rPr>
          <w:rFonts w:ascii="Verdana" w:hAnsi="Verdana" w:cs="Verdana"/>
          <w:sz w:val="28"/>
          <w:szCs w:val="28"/>
        </w:rPr>
      </w:pPr>
      <w:r w:rsidRPr="00DC61ED">
        <w:rPr>
          <w:sz w:val="28"/>
          <w:szCs w:val="28"/>
        </w:rPr>
        <w:t>4.</w:t>
      </w:r>
      <w:r>
        <w:rPr>
          <w:sz w:val="28"/>
          <w:szCs w:val="28"/>
        </w:rPr>
        <w:t>5</w:t>
      </w:r>
      <w:r w:rsidRPr="00DC61ED">
        <w:rPr>
          <w:sz w:val="28"/>
          <w:szCs w:val="28"/>
        </w:rPr>
        <w:t>.2. Выездная проверка проводится в случае, если не представляется возможным:</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proofErr w:type="gramStart"/>
      <w:r w:rsidRPr="00DC61ED">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sz w:val="28"/>
          <w:szCs w:val="28"/>
        </w:rPr>
        <w:t>5</w:t>
      </w:r>
      <w:r w:rsidRPr="00DC61ED">
        <w:rPr>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4.</w:t>
      </w:r>
      <w:r>
        <w:rPr>
          <w:sz w:val="28"/>
          <w:szCs w:val="28"/>
        </w:rPr>
        <w:t>5</w:t>
      </w:r>
      <w:r w:rsidRPr="00DC61ED">
        <w:rPr>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26CCD" w:rsidRPr="00DC61ED" w:rsidRDefault="00A26CCD" w:rsidP="00A26CCD">
      <w:pPr>
        <w:tabs>
          <w:tab w:val="left" w:pos="1134"/>
        </w:tabs>
        <w:ind w:firstLine="709"/>
        <w:jc w:val="both"/>
        <w:rPr>
          <w:color w:val="000000"/>
          <w:sz w:val="28"/>
          <w:szCs w:val="28"/>
        </w:rPr>
      </w:pPr>
      <w:r w:rsidRPr="00DC61ED">
        <w:rPr>
          <w:color w:val="000000"/>
          <w:sz w:val="28"/>
          <w:szCs w:val="28"/>
        </w:rPr>
        <w:t>4.</w:t>
      </w:r>
      <w:r>
        <w:rPr>
          <w:color w:val="000000"/>
          <w:sz w:val="28"/>
          <w:szCs w:val="28"/>
        </w:rPr>
        <w:t>5</w:t>
      </w:r>
      <w:r w:rsidRPr="00DC61ED">
        <w:rPr>
          <w:color w:val="000000"/>
          <w:sz w:val="28"/>
          <w:szCs w:val="28"/>
        </w:rPr>
        <w:t xml:space="preserve">.4. Контрольный орган уведомляет контролируемое лицо о проведении выездной проверки не </w:t>
      </w:r>
      <w:proofErr w:type="gramStart"/>
      <w:r w:rsidRPr="00DC61ED">
        <w:rPr>
          <w:color w:val="000000"/>
          <w:sz w:val="28"/>
          <w:szCs w:val="28"/>
        </w:rPr>
        <w:t>позднее</w:t>
      </w:r>
      <w:proofErr w:type="gramEnd"/>
      <w:r w:rsidRPr="00DC61ED">
        <w:rPr>
          <w:color w:val="000000"/>
          <w:sz w:val="28"/>
          <w:szCs w:val="28"/>
        </w:rPr>
        <w:t xml:space="preserve"> чем за двадцать четыре часа до ее </w:t>
      </w:r>
      <w:r w:rsidRPr="00DC61ED">
        <w:rPr>
          <w:color w:val="000000"/>
          <w:sz w:val="28"/>
          <w:szCs w:val="28"/>
        </w:rPr>
        <w:lastRenderedPageBreak/>
        <w:t>начала путем направления контролируемому лицу копии решения о проведении выездной проверки.</w:t>
      </w:r>
    </w:p>
    <w:p w:rsidR="00A26CCD" w:rsidRPr="00DC61ED" w:rsidRDefault="00A26CCD" w:rsidP="00A26CCD">
      <w:pPr>
        <w:tabs>
          <w:tab w:val="left" w:pos="1134"/>
        </w:tabs>
        <w:ind w:firstLine="709"/>
        <w:jc w:val="both"/>
        <w:rPr>
          <w:sz w:val="28"/>
          <w:szCs w:val="28"/>
        </w:rPr>
      </w:pPr>
      <w:r w:rsidRPr="00DC61ED">
        <w:rPr>
          <w:sz w:val="28"/>
          <w:szCs w:val="28"/>
        </w:rPr>
        <w:t>4.</w:t>
      </w:r>
      <w:r>
        <w:rPr>
          <w:sz w:val="28"/>
          <w:szCs w:val="28"/>
        </w:rPr>
        <w:t>5</w:t>
      </w:r>
      <w:r w:rsidRPr="00DC61ED">
        <w:rPr>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26CCD" w:rsidRPr="00DC61ED" w:rsidRDefault="00A26CCD" w:rsidP="00A26CCD">
      <w:pPr>
        <w:tabs>
          <w:tab w:val="left" w:pos="1134"/>
        </w:tabs>
        <w:ind w:firstLine="709"/>
        <w:jc w:val="both"/>
        <w:rPr>
          <w:sz w:val="28"/>
          <w:szCs w:val="28"/>
        </w:rPr>
      </w:pPr>
      <w:r w:rsidRPr="00DC61ED">
        <w:rPr>
          <w:sz w:val="28"/>
          <w:szCs w:val="28"/>
        </w:rPr>
        <w:t>4.</w:t>
      </w:r>
      <w:r>
        <w:rPr>
          <w:sz w:val="28"/>
          <w:szCs w:val="28"/>
        </w:rPr>
        <w:t>5</w:t>
      </w:r>
      <w:r w:rsidRPr="00DC61ED">
        <w:rPr>
          <w:sz w:val="28"/>
          <w:szCs w:val="28"/>
        </w:rPr>
        <w:t>.6. Срок проведения выездной проверки составляет не более десяти рабочих дней.</w:t>
      </w:r>
    </w:p>
    <w:p w:rsidR="00A26CCD" w:rsidRPr="00DC61ED" w:rsidRDefault="00A26CCD" w:rsidP="00A26CCD">
      <w:pPr>
        <w:tabs>
          <w:tab w:val="left" w:pos="1134"/>
        </w:tabs>
        <w:ind w:firstLine="709"/>
        <w:jc w:val="both"/>
        <w:rPr>
          <w:sz w:val="28"/>
          <w:szCs w:val="28"/>
        </w:rPr>
      </w:pPr>
      <w:r w:rsidRPr="00DC61ED">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C61ED">
        <w:rPr>
          <w:sz w:val="28"/>
          <w:szCs w:val="28"/>
        </w:rPr>
        <w:t>микропредприятия</w:t>
      </w:r>
      <w:proofErr w:type="spellEnd"/>
      <w:r w:rsidRPr="00DC61ED">
        <w:rPr>
          <w:sz w:val="28"/>
          <w:szCs w:val="28"/>
        </w:rPr>
        <w:t>.</w:t>
      </w:r>
    </w:p>
    <w:p w:rsidR="00A26CCD" w:rsidRPr="00DC61ED" w:rsidRDefault="00A26CCD" w:rsidP="00A26CCD">
      <w:pPr>
        <w:tabs>
          <w:tab w:val="left" w:pos="1134"/>
        </w:tabs>
        <w:ind w:firstLine="709"/>
        <w:jc w:val="both"/>
        <w:rPr>
          <w:color w:val="000000"/>
          <w:sz w:val="28"/>
          <w:szCs w:val="28"/>
        </w:rPr>
      </w:pPr>
      <w:r w:rsidRPr="00DC61ED">
        <w:rPr>
          <w:color w:val="000000"/>
          <w:sz w:val="28"/>
          <w:szCs w:val="28"/>
        </w:rPr>
        <w:t>4.</w:t>
      </w:r>
      <w:r>
        <w:rPr>
          <w:color w:val="000000"/>
          <w:sz w:val="28"/>
          <w:szCs w:val="28"/>
        </w:rPr>
        <w:t>5</w:t>
      </w:r>
      <w:r w:rsidRPr="00DC61ED">
        <w:rPr>
          <w:color w:val="000000"/>
          <w:sz w:val="28"/>
          <w:szCs w:val="28"/>
        </w:rPr>
        <w:t>.7. Перечень допустимых контрольных действий в ходе выездной проверки:</w:t>
      </w:r>
    </w:p>
    <w:p w:rsidR="00A26CCD" w:rsidRPr="00DC61ED" w:rsidRDefault="00A26CCD" w:rsidP="00A26CCD">
      <w:pPr>
        <w:widowControl w:val="0"/>
        <w:ind w:firstLine="709"/>
        <w:jc w:val="both"/>
        <w:rPr>
          <w:sz w:val="28"/>
          <w:szCs w:val="28"/>
        </w:rPr>
      </w:pPr>
      <w:bookmarkStart w:id="4" w:name="_Hlk73715973"/>
      <w:r w:rsidRPr="00DC61ED">
        <w:rPr>
          <w:sz w:val="28"/>
          <w:szCs w:val="28"/>
        </w:rPr>
        <w:t>1) осмотр;</w:t>
      </w:r>
    </w:p>
    <w:p w:rsidR="00A26CCD" w:rsidRPr="00DC61ED" w:rsidRDefault="00A26CCD" w:rsidP="00A26CCD">
      <w:pPr>
        <w:widowControl w:val="0"/>
        <w:ind w:firstLine="709"/>
        <w:jc w:val="both"/>
        <w:rPr>
          <w:sz w:val="28"/>
          <w:szCs w:val="28"/>
        </w:rPr>
      </w:pPr>
      <w:r w:rsidRPr="00DC61ED">
        <w:rPr>
          <w:sz w:val="28"/>
          <w:szCs w:val="28"/>
        </w:rPr>
        <w:t>2) опрос;</w:t>
      </w:r>
    </w:p>
    <w:p w:rsidR="00A26CCD" w:rsidRPr="00DC61ED" w:rsidRDefault="00A26CCD" w:rsidP="00A26CCD">
      <w:pPr>
        <w:widowControl w:val="0"/>
        <w:ind w:firstLine="709"/>
        <w:jc w:val="both"/>
        <w:rPr>
          <w:sz w:val="28"/>
          <w:szCs w:val="28"/>
        </w:rPr>
      </w:pPr>
      <w:r w:rsidRPr="00DC61ED">
        <w:rPr>
          <w:sz w:val="28"/>
          <w:szCs w:val="28"/>
        </w:rPr>
        <w:t>3) истребование документов;</w:t>
      </w:r>
    </w:p>
    <w:p w:rsidR="00A26CCD" w:rsidRPr="00DC61ED" w:rsidRDefault="00A26CCD" w:rsidP="00A26CCD">
      <w:pPr>
        <w:widowControl w:val="0"/>
        <w:ind w:firstLine="709"/>
        <w:jc w:val="both"/>
        <w:rPr>
          <w:sz w:val="28"/>
          <w:szCs w:val="28"/>
        </w:rPr>
      </w:pPr>
      <w:r w:rsidRPr="00DC61ED">
        <w:rPr>
          <w:sz w:val="28"/>
          <w:szCs w:val="28"/>
        </w:rPr>
        <w:t>4) получение письменных объяснений;</w:t>
      </w:r>
    </w:p>
    <w:p w:rsidR="00A26CCD" w:rsidRPr="00DC61ED" w:rsidRDefault="00A26CCD" w:rsidP="00A26CCD">
      <w:pPr>
        <w:widowControl w:val="0"/>
        <w:ind w:firstLine="709"/>
        <w:jc w:val="both"/>
        <w:rPr>
          <w:sz w:val="28"/>
          <w:szCs w:val="28"/>
        </w:rPr>
      </w:pPr>
      <w:r w:rsidRPr="00DC61ED">
        <w:rPr>
          <w:sz w:val="28"/>
          <w:szCs w:val="28"/>
        </w:rPr>
        <w:t>5) экспертиза.</w:t>
      </w:r>
      <w:bookmarkEnd w:id="4"/>
    </w:p>
    <w:p w:rsidR="00A26CCD" w:rsidRPr="00DC61ED" w:rsidRDefault="00A26CCD" w:rsidP="00A26CCD">
      <w:pPr>
        <w:widowControl w:val="0"/>
        <w:ind w:firstLine="709"/>
        <w:jc w:val="both"/>
        <w:rPr>
          <w:sz w:val="28"/>
          <w:szCs w:val="28"/>
        </w:rPr>
      </w:pPr>
      <w:r w:rsidRPr="00DC61ED">
        <w:rPr>
          <w:sz w:val="28"/>
          <w:szCs w:val="28"/>
        </w:rPr>
        <w:t>4.</w:t>
      </w:r>
      <w:r>
        <w:rPr>
          <w:sz w:val="28"/>
          <w:szCs w:val="28"/>
        </w:rPr>
        <w:t>5</w:t>
      </w:r>
      <w:r w:rsidRPr="00DC61ED">
        <w:rPr>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A26CCD" w:rsidRPr="00DC61ED" w:rsidRDefault="00A26CCD" w:rsidP="00A26CCD">
      <w:pPr>
        <w:widowControl w:val="0"/>
        <w:ind w:firstLine="709"/>
        <w:jc w:val="both"/>
        <w:rPr>
          <w:sz w:val="28"/>
          <w:szCs w:val="28"/>
        </w:rPr>
      </w:pPr>
      <w:r w:rsidRPr="00DC61ED">
        <w:rPr>
          <w:sz w:val="28"/>
          <w:szCs w:val="28"/>
        </w:rPr>
        <w:t>По результатам осмотра составляется протокол осмотра.</w:t>
      </w:r>
    </w:p>
    <w:p w:rsidR="00A26CCD" w:rsidRPr="00DC61ED" w:rsidRDefault="00A26CCD" w:rsidP="00A26CCD">
      <w:pPr>
        <w:widowControl w:val="0"/>
        <w:ind w:firstLine="709"/>
        <w:jc w:val="both"/>
        <w:rPr>
          <w:sz w:val="28"/>
          <w:szCs w:val="28"/>
        </w:rPr>
      </w:pPr>
      <w:r w:rsidRPr="00DC61ED">
        <w:rPr>
          <w:sz w:val="28"/>
          <w:szCs w:val="28"/>
        </w:rPr>
        <w:t>4.</w:t>
      </w:r>
      <w:r>
        <w:rPr>
          <w:sz w:val="28"/>
          <w:szCs w:val="28"/>
        </w:rPr>
        <w:t>5</w:t>
      </w:r>
      <w:r w:rsidRPr="00DC61ED">
        <w:rPr>
          <w:sz w:val="28"/>
          <w:szCs w:val="28"/>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26CCD" w:rsidRPr="00DC61ED" w:rsidRDefault="00A26CCD" w:rsidP="00A26CCD">
      <w:pPr>
        <w:widowControl w:val="0"/>
        <w:ind w:firstLine="709"/>
        <w:jc w:val="both"/>
        <w:rPr>
          <w:sz w:val="28"/>
          <w:szCs w:val="28"/>
        </w:rPr>
      </w:pPr>
      <w:r w:rsidRPr="00DC61ED">
        <w:rPr>
          <w:sz w:val="28"/>
          <w:szCs w:val="28"/>
        </w:rPr>
        <w:t>4.</w:t>
      </w:r>
      <w:r>
        <w:rPr>
          <w:sz w:val="28"/>
          <w:szCs w:val="28"/>
        </w:rPr>
        <w:t>5</w:t>
      </w:r>
      <w:r w:rsidRPr="00DC61ED">
        <w:rPr>
          <w:sz w:val="28"/>
          <w:szCs w:val="28"/>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26CCD" w:rsidRPr="00DC61ED" w:rsidRDefault="00A26CCD" w:rsidP="00A26CCD">
      <w:pPr>
        <w:widowControl w:val="0"/>
        <w:ind w:firstLine="709"/>
        <w:jc w:val="both"/>
        <w:rPr>
          <w:sz w:val="28"/>
          <w:szCs w:val="28"/>
        </w:rPr>
      </w:pPr>
      <w:r w:rsidRPr="00DC61ED">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26CCD" w:rsidRPr="00DC61ED" w:rsidRDefault="00A26CCD" w:rsidP="00A26CCD">
      <w:pPr>
        <w:widowControl w:val="0"/>
        <w:ind w:firstLine="709"/>
        <w:jc w:val="both"/>
        <w:rPr>
          <w:sz w:val="28"/>
          <w:szCs w:val="28"/>
        </w:rPr>
      </w:pPr>
      <w:r w:rsidRPr="00DC61ED">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26CCD" w:rsidRPr="00DC61ED" w:rsidRDefault="00A26CCD" w:rsidP="00A26CCD">
      <w:pPr>
        <w:widowControl w:val="0"/>
        <w:ind w:firstLine="709"/>
        <w:jc w:val="both"/>
        <w:rPr>
          <w:rFonts w:cs="Arial"/>
          <w:color w:val="FF0000"/>
          <w:sz w:val="28"/>
          <w:szCs w:val="28"/>
        </w:rPr>
      </w:pPr>
      <w:r w:rsidRPr="00DC61ED">
        <w:rPr>
          <w:sz w:val="28"/>
          <w:szCs w:val="28"/>
        </w:rPr>
        <w:lastRenderedPageBreak/>
        <w:t>4.</w:t>
      </w:r>
      <w:r>
        <w:rPr>
          <w:sz w:val="28"/>
          <w:szCs w:val="28"/>
        </w:rPr>
        <w:t>5</w:t>
      </w:r>
      <w:r w:rsidRPr="00DC61ED">
        <w:rPr>
          <w:sz w:val="28"/>
          <w:szCs w:val="28"/>
        </w:rPr>
        <w:t xml:space="preserve">.11. Представление контролируемым лицом </w:t>
      </w:r>
      <w:proofErr w:type="spellStart"/>
      <w:r w:rsidRPr="00DC61ED">
        <w:rPr>
          <w:sz w:val="28"/>
          <w:szCs w:val="28"/>
        </w:rPr>
        <w:t>истребуемых</w:t>
      </w:r>
      <w:proofErr w:type="spellEnd"/>
      <w:r w:rsidRPr="00DC61ED">
        <w:rPr>
          <w:sz w:val="28"/>
          <w:szCs w:val="28"/>
        </w:rPr>
        <w:t xml:space="preserve"> документов, письменных объяснений, проведение экспертизы осуществляется в соответствии с пунктами 4.</w:t>
      </w:r>
      <w:r>
        <w:rPr>
          <w:sz w:val="28"/>
          <w:szCs w:val="28"/>
        </w:rPr>
        <w:t>4</w:t>
      </w:r>
      <w:r w:rsidRPr="00DC61ED">
        <w:rPr>
          <w:sz w:val="28"/>
          <w:szCs w:val="28"/>
        </w:rPr>
        <w:t>.5, 4.</w:t>
      </w:r>
      <w:r>
        <w:rPr>
          <w:sz w:val="28"/>
          <w:szCs w:val="28"/>
        </w:rPr>
        <w:t>4</w:t>
      </w:r>
      <w:r w:rsidRPr="00DC61ED">
        <w:rPr>
          <w:sz w:val="28"/>
          <w:szCs w:val="28"/>
        </w:rPr>
        <w:t>.6 и 4.</w:t>
      </w:r>
      <w:r>
        <w:rPr>
          <w:sz w:val="28"/>
          <w:szCs w:val="28"/>
        </w:rPr>
        <w:t>4</w:t>
      </w:r>
      <w:r w:rsidRPr="00DC61ED">
        <w:rPr>
          <w:sz w:val="28"/>
          <w:szCs w:val="28"/>
        </w:rPr>
        <w:t>.7 настоящего Положения.</w:t>
      </w:r>
    </w:p>
    <w:p w:rsidR="00A26CCD" w:rsidRPr="00DC61ED" w:rsidRDefault="00A26CCD" w:rsidP="00A26CCD">
      <w:pPr>
        <w:widowControl w:val="0"/>
        <w:ind w:firstLine="709"/>
        <w:jc w:val="both"/>
        <w:rPr>
          <w:sz w:val="28"/>
          <w:szCs w:val="28"/>
        </w:rPr>
      </w:pPr>
      <w:r w:rsidRPr="00DC61ED">
        <w:rPr>
          <w:sz w:val="28"/>
          <w:szCs w:val="28"/>
        </w:rPr>
        <w:t>4.</w:t>
      </w:r>
      <w:r>
        <w:rPr>
          <w:sz w:val="28"/>
          <w:szCs w:val="28"/>
        </w:rPr>
        <w:t>5</w:t>
      </w:r>
      <w:r w:rsidRPr="00DC61ED">
        <w:rPr>
          <w:sz w:val="28"/>
          <w:szCs w:val="28"/>
        </w:rPr>
        <w:t>.12. По окончании проведения выездной проверки инспектор составляет акт выездной проверки.</w:t>
      </w:r>
    </w:p>
    <w:p w:rsidR="00A26CCD" w:rsidRPr="00DC61ED" w:rsidRDefault="00A26CCD" w:rsidP="00A26CCD">
      <w:pPr>
        <w:widowControl w:val="0"/>
        <w:ind w:firstLine="709"/>
        <w:jc w:val="both"/>
        <w:rPr>
          <w:sz w:val="28"/>
          <w:szCs w:val="28"/>
        </w:rPr>
      </w:pPr>
      <w:r w:rsidRPr="00DC61ED">
        <w:rPr>
          <w:sz w:val="28"/>
          <w:szCs w:val="28"/>
        </w:rPr>
        <w:t>Информация о проведении фотосъемки, аудио- и видеозаписи отражается в акте проверки.</w:t>
      </w:r>
    </w:p>
    <w:p w:rsidR="00A26CCD" w:rsidRPr="00DC61ED" w:rsidRDefault="00A26CCD" w:rsidP="00A26CCD">
      <w:pPr>
        <w:widowControl w:val="0"/>
        <w:ind w:firstLine="709"/>
        <w:jc w:val="both"/>
        <w:rPr>
          <w:rFonts w:cs="Arial"/>
          <w:sz w:val="28"/>
          <w:szCs w:val="28"/>
        </w:rPr>
      </w:pPr>
      <w:r w:rsidRPr="00DC61ED">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26CCD" w:rsidRPr="00DC61ED" w:rsidRDefault="00A26CCD" w:rsidP="00A26CCD">
      <w:pPr>
        <w:tabs>
          <w:tab w:val="left" w:pos="1134"/>
        </w:tabs>
        <w:ind w:firstLine="709"/>
        <w:jc w:val="both"/>
        <w:rPr>
          <w:sz w:val="28"/>
          <w:szCs w:val="28"/>
        </w:rPr>
      </w:pPr>
      <w:r w:rsidRPr="00DC61ED">
        <w:rPr>
          <w:sz w:val="28"/>
          <w:szCs w:val="28"/>
        </w:rPr>
        <w:t>4.</w:t>
      </w:r>
      <w:r>
        <w:rPr>
          <w:sz w:val="28"/>
          <w:szCs w:val="28"/>
        </w:rPr>
        <w:t>5</w:t>
      </w:r>
      <w:r w:rsidRPr="00DC61ED">
        <w:rPr>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C61ED">
        <w:rPr>
          <w:sz w:val="28"/>
          <w:szCs w:val="28"/>
        </w:rPr>
        <w:t>деятельности</w:t>
      </w:r>
      <w:proofErr w:type="gramEnd"/>
      <w:r w:rsidRPr="00DC61E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DC61ED">
          <w:rPr>
            <w:sz w:val="28"/>
            <w:szCs w:val="28"/>
          </w:rPr>
          <w:t>частями 4</w:t>
        </w:r>
      </w:hyperlink>
      <w:r w:rsidRPr="00DC61ED">
        <w:rPr>
          <w:sz w:val="28"/>
          <w:szCs w:val="28"/>
        </w:rPr>
        <w:t xml:space="preserve"> и </w:t>
      </w:r>
      <w:hyperlink r:id="rId14" w:tooltip="Федеральный закон от 31.07.2020 N 248-ФЗ" w:history="1">
        <w:r w:rsidRPr="00DC61ED">
          <w:rPr>
            <w:sz w:val="28"/>
            <w:szCs w:val="28"/>
          </w:rPr>
          <w:t>5 статьи 21</w:t>
        </w:r>
      </w:hyperlink>
      <w:r w:rsidRPr="00DC61ED">
        <w:rPr>
          <w:sz w:val="28"/>
          <w:szCs w:val="28"/>
        </w:rPr>
        <w:t xml:space="preserve"> Федеральным законом № 248-ФЗ. </w:t>
      </w:r>
    </w:p>
    <w:p w:rsidR="00A26CCD" w:rsidRPr="00DC61ED" w:rsidRDefault="00A26CCD" w:rsidP="00A26CCD">
      <w:pPr>
        <w:tabs>
          <w:tab w:val="left" w:pos="1134"/>
        </w:tabs>
        <w:ind w:firstLine="709"/>
        <w:jc w:val="both"/>
        <w:rPr>
          <w:sz w:val="28"/>
          <w:szCs w:val="28"/>
        </w:rPr>
      </w:pPr>
      <w:r w:rsidRPr="00DC61ED">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26CCD" w:rsidRPr="00DC61ED" w:rsidRDefault="00A26CCD" w:rsidP="00A26CCD">
      <w:pPr>
        <w:tabs>
          <w:tab w:val="left" w:pos="1134"/>
        </w:tabs>
        <w:ind w:firstLine="709"/>
        <w:jc w:val="both"/>
        <w:rPr>
          <w:sz w:val="28"/>
          <w:szCs w:val="28"/>
        </w:rPr>
      </w:pPr>
      <w:r w:rsidRPr="00717B54">
        <w:rPr>
          <w:color w:val="000000" w:themeColor="text1"/>
          <w:sz w:val="28"/>
          <w:szCs w:val="28"/>
        </w:rPr>
        <w:t xml:space="preserve">4.6.14. </w:t>
      </w:r>
      <w:r w:rsidRPr="00DC61ED">
        <w:rPr>
          <w:sz w:val="28"/>
          <w:szCs w:val="28"/>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26CCD" w:rsidRPr="00DC61ED" w:rsidRDefault="00A26CCD" w:rsidP="00A26CCD">
      <w:pPr>
        <w:ind w:firstLine="709"/>
        <w:jc w:val="both"/>
        <w:rPr>
          <w:color w:val="000000"/>
          <w:sz w:val="28"/>
          <w:szCs w:val="28"/>
        </w:rPr>
      </w:pPr>
      <w:r w:rsidRPr="00DC61ED">
        <w:rPr>
          <w:color w:val="000000"/>
          <w:sz w:val="28"/>
          <w:szCs w:val="28"/>
        </w:rPr>
        <w:t>1) временной нетрудоспособности;</w:t>
      </w:r>
    </w:p>
    <w:p w:rsidR="00A26CCD" w:rsidRPr="00DC61ED" w:rsidRDefault="00A26CCD" w:rsidP="00A26CCD">
      <w:pPr>
        <w:ind w:firstLine="709"/>
        <w:jc w:val="both"/>
        <w:rPr>
          <w:color w:val="000000"/>
          <w:sz w:val="28"/>
          <w:szCs w:val="28"/>
        </w:rPr>
      </w:pPr>
      <w:r w:rsidRPr="00DC61ED">
        <w:rPr>
          <w:color w:val="000000"/>
          <w:sz w:val="28"/>
          <w:szCs w:val="28"/>
        </w:rPr>
        <w:t>2) необходимости явки по вызову (извещениям, повесткам) судов, правоохранительных органов, военных комиссариатов;</w:t>
      </w:r>
    </w:p>
    <w:p w:rsidR="00A26CCD" w:rsidRPr="00DC61ED" w:rsidRDefault="00A26CCD" w:rsidP="00A26CCD">
      <w:pPr>
        <w:ind w:firstLine="709"/>
        <w:jc w:val="both"/>
        <w:rPr>
          <w:color w:val="000000"/>
          <w:sz w:val="28"/>
          <w:szCs w:val="28"/>
        </w:rPr>
      </w:pPr>
      <w:r w:rsidRPr="00DC61ED">
        <w:rPr>
          <w:color w:val="000000"/>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26CCD" w:rsidRPr="00DC61ED" w:rsidRDefault="00A26CCD" w:rsidP="00A26CCD">
      <w:pPr>
        <w:widowControl w:val="0"/>
        <w:suppressAutoHyphens/>
        <w:ind w:firstLine="709"/>
        <w:jc w:val="both"/>
        <w:rPr>
          <w:color w:val="000000"/>
          <w:sz w:val="28"/>
          <w:szCs w:val="28"/>
        </w:rPr>
      </w:pPr>
      <w:r w:rsidRPr="00DC61ED">
        <w:rPr>
          <w:color w:val="000000"/>
          <w:sz w:val="28"/>
          <w:szCs w:val="28"/>
        </w:rPr>
        <w:t>4) нахождения в служебной командировке.</w:t>
      </w:r>
    </w:p>
    <w:p w:rsidR="00A26CCD" w:rsidRPr="00DC61ED" w:rsidRDefault="00A26CCD" w:rsidP="00A26CCD">
      <w:pPr>
        <w:widowControl w:val="0"/>
        <w:ind w:firstLine="709"/>
        <w:jc w:val="both"/>
        <w:rPr>
          <w:sz w:val="28"/>
          <w:szCs w:val="28"/>
        </w:rPr>
      </w:pPr>
      <w:r w:rsidRPr="00DC61ED">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26CCD" w:rsidRPr="00DC61ED" w:rsidRDefault="00A26CCD" w:rsidP="00A26CCD">
      <w:pPr>
        <w:widowControl w:val="0"/>
        <w:jc w:val="center"/>
        <w:rPr>
          <w:rFonts w:cs="Arial"/>
          <w:sz w:val="28"/>
          <w:szCs w:val="28"/>
        </w:rPr>
      </w:pPr>
    </w:p>
    <w:p w:rsidR="00A26CCD" w:rsidRPr="00DC61ED" w:rsidRDefault="00A26CCD" w:rsidP="00A26CCD">
      <w:pPr>
        <w:widowControl w:val="0"/>
        <w:ind w:firstLine="709"/>
        <w:rPr>
          <w:sz w:val="28"/>
          <w:szCs w:val="28"/>
        </w:rPr>
      </w:pPr>
      <w:r w:rsidRPr="00DC61ED">
        <w:rPr>
          <w:sz w:val="28"/>
          <w:szCs w:val="28"/>
        </w:rPr>
        <w:t>4.7. Инспекционный визит, рейдовый осмотр</w:t>
      </w:r>
    </w:p>
    <w:p w:rsidR="00A26CCD" w:rsidRPr="00DC61ED" w:rsidRDefault="00A26CCD" w:rsidP="00A26CCD">
      <w:pPr>
        <w:widowControl w:val="0"/>
        <w:ind w:firstLine="709"/>
        <w:jc w:val="center"/>
        <w:rPr>
          <w:rFonts w:cs="Arial"/>
          <w:b/>
          <w:bCs/>
          <w:sz w:val="28"/>
          <w:szCs w:val="28"/>
        </w:rPr>
      </w:pP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6CCD" w:rsidRPr="00DC61ED" w:rsidRDefault="00A26CCD" w:rsidP="00A26CCD">
      <w:pPr>
        <w:tabs>
          <w:tab w:val="left" w:pos="1134"/>
        </w:tabs>
        <w:ind w:firstLine="709"/>
        <w:jc w:val="both"/>
        <w:rPr>
          <w:sz w:val="28"/>
          <w:szCs w:val="28"/>
        </w:rPr>
      </w:pPr>
      <w:r w:rsidRPr="00DC61ED">
        <w:rPr>
          <w:sz w:val="28"/>
          <w:szCs w:val="28"/>
        </w:rPr>
        <w:t>4.7.2. Перечень допустимых контрольных действий в ходе инспекционного визита:</w:t>
      </w:r>
    </w:p>
    <w:p w:rsidR="00A26CCD" w:rsidRPr="00DC61ED" w:rsidRDefault="00A26CCD" w:rsidP="00A26CCD">
      <w:pPr>
        <w:widowControl w:val="0"/>
        <w:ind w:firstLine="709"/>
        <w:jc w:val="both"/>
        <w:rPr>
          <w:sz w:val="28"/>
          <w:szCs w:val="28"/>
        </w:rPr>
      </w:pPr>
      <w:bookmarkStart w:id="5" w:name="_Hlk73715943"/>
      <w:r w:rsidRPr="00DC61ED">
        <w:rPr>
          <w:sz w:val="28"/>
          <w:szCs w:val="28"/>
        </w:rPr>
        <w:t>а) осмотр;</w:t>
      </w:r>
    </w:p>
    <w:p w:rsidR="00A26CCD" w:rsidRPr="00DC61ED" w:rsidRDefault="00A26CCD" w:rsidP="00A26CCD">
      <w:pPr>
        <w:widowControl w:val="0"/>
        <w:ind w:firstLine="709"/>
        <w:jc w:val="both"/>
        <w:rPr>
          <w:sz w:val="28"/>
          <w:szCs w:val="28"/>
        </w:rPr>
      </w:pPr>
      <w:r w:rsidRPr="00DC61ED">
        <w:rPr>
          <w:sz w:val="28"/>
          <w:szCs w:val="28"/>
        </w:rPr>
        <w:t>б) опрос;</w:t>
      </w:r>
    </w:p>
    <w:p w:rsidR="00A26CCD" w:rsidRPr="00DC61ED" w:rsidRDefault="00A26CCD" w:rsidP="00A26CCD">
      <w:pPr>
        <w:widowControl w:val="0"/>
        <w:ind w:firstLine="709"/>
        <w:jc w:val="both"/>
        <w:rPr>
          <w:sz w:val="28"/>
          <w:szCs w:val="28"/>
        </w:rPr>
      </w:pPr>
      <w:r w:rsidRPr="00DC61ED">
        <w:rPr>
          <w:sz w:val="28"/>
          <w:szCs w:val="28"/>
        </w:rPr>
        <w:t>в) получение письменных объяснений;</w:t>
      </w:r>
    </w:p>
    <w:p w:rsidR="00A26CCD" w:rsidRPr="00DC61ED" w:rsidRDefault="00A26CCD" w:rsidP="00A26CCD">
      <w:pPr>
        <w:widowControl w:val="0"/>
        <w:ind w:firstLine="709"/>
        <w:jc w:val="both"/>
        <w:rPr>
          <w:sz w:val="28"/>
          <w:szCs w:val="28"/>
        </w:rPr>
      </w:pPr>
      <w:r w:rsidRPr="00DC61ED">
        <w:rPr>
          <w:sz w:val="28"/>
          <w:szCs w:val="28"/>
        </w:rPr>
        <w:t>г) истребование документов</w:t>
      </w:r>
      <w:bookmarkEnd w:id="5"/>
      <w:r w:rsidRPr="00DC61ED">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6CCD" w:rsidRPr="00DC61ED" w:rsidRDefault="00A26CCD" w:rsidP="00A26CCD">
      <w:pPr>
        <w:widowControl w:val="0"/>
        <w:ind w:firstLine="709"/>
        <w:jc w:val="both"/>
        <w:rPr>
          <w:rFonts w:cs="Arial"/>
          <w:color w:val="FF0000"/>
          <w:sz w:val="28"/>
          <w:szCs w:val="28"/>
        </w:rPr>
      </w:pPr>
      <w:r w:rsidRPr="00DC61ED">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26CCD" w:rsidRPr="00DC61ED" w:rsidRDefault="00A26CCD" w:rsidP="00A26CCD">
      <w:pPr>
        <w:tabs>
          <w:tab w:val="left" w:pos="1134"/>
        </w:tabs>
        <w:ind w:firstLine="709"/>
        <w:jc w:val="both"/>
        <w:rPr>
          <w:sz w:val="28"/>
          <w:szCs w:val="28"/>
        </w:rPr>
      </w:pPr>
      <w:r w:rsidRPr="00DC61ED">
        <w:rPr>
          <w:sz w:val="28"/>
          <w:szCs w:val="28"/>
        </w:rPr>
        <w:t>4.7.5. Перечень допустимых контрольных действий в ходе рейдового осмотра:</w:t>
      </w:r>
    </w:p>
    <w:p w:rsidR="00A26CCD" w:rsidRPr="00DC61ED" w:rsidRDefault="00A26CCD" w:rsidP="00A26CCD">
      <w:pPr>
        <w:widowControl w:val="0"/>
        <w:ind w:firstLine="709"/>
        <w:jc w:val="both"/>
        <w:rPr>
          <w:sz w:val="28"/>
          <w:szCs w:val="28"/>
        </w:rPr>
      </w:pPr>
      <w:bookmarkStart w:id="6" w:name="_Hlk73715920"/>
      <w:r w:rsidRPr="00DC61ED">
        <w:rPr>
          <w:sz w:val="28"/>
          <w:szCs w:val="28"/>
        </w:rPr>
        <w:t>а) осмотр;</w:t>
      </w:r>
    </w:p>
    <w:p w:rsidR="00A26CCD" w:rsidRPr="00DC61ED" w:rsidRDefault="00A26CCD" w:rsidP="00A26CCD">
      <w:pPr>
        <w:widowControl w:val="0"/>
        <w:ind w:firstLine="709"/>
        <w:jc w:val="both"/>
        <w:rPr>
          <w:sz w:val="28"/>
          <w:szCs w:val="28"/>
        </w:rPr>
      </w:pPr>
      <w:r w:rsidRPr="00DC61ED">
        <w:rPr>
          <w:sz w:val="28"/>
          <w:szCs w:val="28"/>
        </w:rPr>
        <w:t>б) опрос;</w:t>
      </w:r>
    </w:p>
    <w:p w:rsidR="00A26CCD" w:rsidRPr="00DC61ED" w:rsidRDefault="00A26CCD" w:rsidP="00A26CCD">
      <w:pPr>
        <w:widowControl w:val="0"/>
        <w:ind w:firstLine="709"/>
        <w:jc w:val="both"/>
        <w:rPr>
          <w:sz w:val="28"/>
          <w:szCs w:val="28"/>
        </w:rPr>
      </w:pPr>
      <w:r w:rsidRPr="00DC61ED">
        <w:rPr>
          <w:sz w:val="28"/>
          <w:szCs w:val="28"/>
        </w:rPr>
        <w:t>в) получение письменных объяснений;</w:t>
      </w:r>
    </w:p>
    <w:p w:rsidR="00A26CCD" w:rsidRPr="00DC61ED" w:rsidRDefault="00A26CCD" w:rsidP="00A26CCD">
      <w:pPr>
        <w:widowControl w:val="0"/>
        <w:ind w:firstLine="709"/>
        <w:jc w:val="both"/>
        <w:rPr>
          <w:sz w:val="28"/>
          <w:szCs w:val="28"/>
        </w:rPr>
      </w:pPr>
      <w:r w:rsidRPr="00DC61ED">
        <w:rPr>
          <w:sz w:val="28"/>
          <w:szCs w:val="28"/>
        </w:rPr>
        <w:t>г) истребование документов;</w:t>
      </w:r>
    </w:p>
    <w:p w:rsidR="00A26CCD" w:rsidRPr="00DC61ED" w:rsidRDefault="00A26CCD" w:rsidP="00A26CCD">
      <w:pPr>
        <w:widowControl w:val="0"/>
        <w:ind w:firstLine="709"/>
        <w:jc w:val="both"/>
        <w:rPr>
          <w:rFonts w:cs="Arial"/>
          <w:sz w:val="28"/>
          <w:szCs w:val="28"/>
          <w:shd w:val="clear" w:color="auto" w:fill="F1C100"/>
        </w:rPr>
      </w:pPr>
      <w:r w:rsidRPr="00DC61ED">
        <w:rPr>
          <w:sz w:val="28"/>
          <w:szCs w:val="28"/>
        </w:rPr>
        <w:t>д) экспертиза</w:t>
      </w:r>
      <w:bookmarkEnd w:id="6"/>
      <w:r w:rsidRPr="00DC61ED">
        <w:rPr>
          <w:sz w:val="28"/>
          <w:szCs w:val="28"/>
        </w:rPr>
        <w:t>.</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 xml:space="preserve">4.7.6.Контролируемые лица, которые владеют, пользуются или управляют производственными объектами, обязаны обеспечить в ходе </w:t>
      </w:r>
      <w:r w:rsidRPr="00DC61ED">
        <w:rPr>
          <w:sz w:val="28"/>
          <w:szCs w:val="28"/>
        </w:rPr>
        <w:lastRenderedPageBreak/>
        <w:t>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4.7.7. В случае</w:t>
      </w:r>
      <w:proofErr w:type="gramStart"/>
      <w:r w:rsidRPr="00DC61ED">
        <w:rPr>
          <w:sz w:val="28"/>
          <w:szCs w:val="28"/>
        </w:rPr>
        <w:t>,</w:t>
      </w:r>
      <w:proofErr w:type="gramEnd"/>
      <w:r w:rsidRPr="00DC61ED">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26CCD" w:rsidRDefault="00A26CCD" w:rsidP="00A26CCD">
      <w:pPr>
        <w:widowControl w:val="0"/>
        <w:ind w:firstLine="709"/>
        <w:jc w:val="both"/>
        <w:rPr>
          <w:sz w:val="28"/>
          <w:szCs w:val="28"/>
        </w:rPr>
      </w:pPr>
      <w:r w:rsidRPr="00DC61ED">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26CCD" w:rsidRPr="00DC61ED" w:rsidRDefault="00A26CCD" w:rsidP="00A26CCD">
      <w:pPr>
        <w:widowControl w:val="0"/>
        <w:ind w:firstLine="709"/>
        <w:jc w:val="both"/>
        <w:rPr>
          <w:rFonts w:cs="Arial"/>
          <w:sz w:val="28"/>
          <w:szCs w:val="28"/>
        </w:rPr>
      </w:pPr>
    </w:p>
    <w:p w:rsidR="00A26CCD" w:rsidRPr="00DC61ED" w:rsidRDefault="00A26CCD" w:rsidP="00A26CCD">
      <w:pPr>
        <w:widowControl w:val="0"/>
        <w:ind w:firstLine="709"/>
        <w:jc w:val="center"/>
        <w:rPr>
          <w:sz w:val="28"/>
          <w:szCs w:val="28"/>
        </w:rPr>
      </w:pPr>
      <w:r w:rsidRPr="00DC61ED">
        <w:rPr>
          <w:sz w:val="28"/>
          <w:szCs w:val="28"/>
        </w:rPr>
        <w:t>4.8. Наблюдение за соблюдением обязательных требований (мониторинг безопасности)</w:t>
      </w:r>
    </w:p>
    <w:p w:rsidR="00A26CCD" w:rsidRPr="00DC61ED" w:rsidRDefault="00A26CCD" w:rsidP="00A26CCD">
      <w:pPr>
        <w:widowControl w:val="0"/>
        <w:ind w:firstLine="709"/>
        <w:jc w:val="center"/>
        <w:rPr>
          <w:rFonts w:cs="Arial"/>
          <w:b/>
          <w:bCs/>
          <w:sz w:val="28"/>
          <w:szCs w:val="28"/>
        </w:rPr>
      </w:pPr>
    </w:p>
    <w:p w:rsidR="00A26CCD" w:rsidRPr="00DC61ED" w:rsidRDefault="00A26CCD" w:rsidP="00A26CCD">
      <w:pPr>
        <w:tabs>
          <w:tab w:val="left" w:pos="1134"/>
        </w:tabs>
        <w:ind w:firstLine="709"/>
        <w:jc w:val="both"/>
        <w:rPr>
          <w:sz w:val="28"/>
          <w:szCs w:val="28"/>
        </w:rPr>
      </w:pPr>
      <w:r w:rsidRPr="00DC61ED">
        <w:rPr>
          <w:sz w:val="28"/>
          <w:szCs w:val="28"/>
        </w:rPr>
        <w:t xml:space="preserve">4.8.1. </w:t>
      </w:r>
      <w:proofErr w:type="gramStart"/>
      <w:r w:rsidRPr="00DC61ED">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C61ED">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2) решение об объявлении предостережения;</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DC61ED">
        <w:rPr>
          <w:sz w:val="28"/>
          <w:szCs w:val="28"/>
        </w:rPr>
        <w:lastRenderedPageBreak/>
        <w:t>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26CCD" w:rsidRPr="00DC61ED" w:rsidRDefault="00A26CCD" w:rsidP="00A26CCD">
      <w:pPr>
        <w:widowControl w:val="0"/>
        <w:ind w:firstLine="709"/>
        <w:jc w:val="both"/>
        <w:rPr>
          <w:rFonts w:cs="Arial"/>
          <w:sz w:val="28"/>
          <w:szCs w:val="28"/>
        </w:rPr>
      </w:pPr>
    </w:p>
    <w:p w:rsidR="00A26CCD" w:rsidRPr="00DC61ED" w:rsidRDefault="00A26CCD" w:rsidP="00A26CCD">
      <w:pPr>
        <w:widowControl w:val="0"/>
        <w:ind w:firstLine="709"/>
        <w:rPr>
          <w:sz w:val="28"/>
          <w:szCs w:val="28"/>
        </w:rPr>
      </w:pPr>
      <w:r w:rsidRPr="00DC61ED">
        <w:rPr>
          <w:sz w:val="28"/>
          <w:szCs w:val="28"/>
        </w:rPr>
        <w:t>4.9. Выездное обследование</w:t>
      </w:r>
    </w:p>
    <w:p w:rsidR="00A26CCD" w:rsidRPr="00DC61ED" w:rsidRDefault="00A26CCD" w:rsidP="00A26CCD">
      <w:pPr>
        <w:widowControl w:val="0"/>
        <w:ind w:firstLine="709"/>
        <w:jc w:val="center"/>
        <w:rPr>
          <w:rFonts w:cs="Arial"/>
          <w:sz w:val="28"/>
          <w:szCs w:val="28"/>
        </w:rPr>
      </w:pPr>
    </w:p>
    <w:p w:rsidR="00A26CCD" w:rsidRPr="00DC61ED" w:rsidRDefault="00A26CCD" w:rsidP="00A26CCD">
      <w:pPr>
        <w:tabs>
          <w:tab w:val="left" w:pos="1134"/>
        </w:tabs>
        <w:ind w:firstLine="709"/>
        <w:jc w:val="both"/>
        <w:rPr>
          <w:sz w:val="28"/>
          <w:szCs w:val="28"/>
        </w:rPr>
      </w:pPr>
      <w:r w:rsidRPr="00DC61ED">
        <w:rPr>
          <w:sz w:val="28"/>
          <w:szCs w:val="28"/>
        </w:rPr>
        <w:t>4.9.1. Выездное обследование проводится в целях оценки соблюдения контролируемыми лицами обязательных требований.</w:t>
      </w:r>
    </w:p>
    <w:p w:rsidR="00A26CCD" w:rsidRPr="00DC61ED" w:rsidRDefault="00A26CCD" w:rsidP="00A26CCD">
      <w:pPr>
        <w:tabs>
          <w:tab w:val="left" w:pos="1134"/>
        </w:tabs>
        <w:ind w:firstLine="709"/>
        <w:jc w:val="both"/>
        <w:rPr>
          <w:sz w:val="28"/>
          <w:szCs w:val="28"/>
        </w:rPr>
      </w:pPr>
      <w:r w:rsidRPr="00DC61ED">
        <w:rPr>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szCs w:val="28"/>
        </w:rPr>
      </w:pPr>
      <w:r w:rsidRPr="00DC61ED">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26CCD" w:rsidRPr="00DC61ED" w:rsidRDefault="00A26CCD" w:rsidP="00A26CCD">
      <w:pPr>
        <w:tabs>
          <w:tab w:val="left" w:pos="1134"/>
        </w:tabs>
        <w:ind w:firstLine="709"/>
        <w:jc w:val="both"/>
        <w:rPr>
          <w:sz w:val="28"/>
          <w:szCs w:val="28"/>
        </w:rPr>
      </w:pPr>
      <w:r w:rsidRPr="00DC61ED">
        <w:rPr>
          <w:sz w:val="28"/>
          <w:szCs w:val="28"/>
        </w:rPr>
        <w:t xml:space="preserve">4.9.3. Выездное обследование проводится без информирования контролируемого лица. </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DC61ED">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26CCD" w:rsidRPr="00DC61ED"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C61ED">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26CCD" w:rsidRPr="00DC61ED" w:rsidRDefault="00A26CCD" w:rsidP="00A26CCD">
      <w:pPr>
        <w:tabs>
          <w:tab w:val="left" w:pos="1134"/>
        </w:tabs>
        <w:ind w:firstLine="709"/>
        <w:jc w:val="both"/>
        <w:rPr>
          <w:sz w:val="28"/>
          <w:szCs w:val="28"/>
        </w:rPr>
      </w:pPr>
    </w:p>
    <w:p w:rsidR="00A26CCD" w:rsidRPr="00DC61ED" w:rsidRDefault="00A26CCD" w:rsidP="00A26CCD">
      <w:pPr>
        <w:widowControl w:val="0"/>
        <w:jc w:val="center"/>
        <w:rPr>
          <w:rFonts w:cs="Arial"/>
          <w:b/>
          <w:bCs/>
          <w:sz w:val="28"/>
          <w:szCs w:val="28"/>
        </w:rPr>
      </w:pPr>
      <w:r>
        <w:rPr>
          <w:b/>
          <w:bCs/>
          <w:sz w:val="28"/>
          <w:szCs w:val="28"/>
        </w:rPr>
        <w:t xml:space="preserve">5. </w:t>
      </w:r>
      <w:r w:rsidRPr="00DC61ED">
        <w:rPr>
          <w:b/>
          <w:bCs/>
          <w:sz w:val="28"/>
          <w:szCs w:val="28"/>
        </w:rPr>
        <w:t xml:space="preserve"> Досудебное обжалование</w:t>
      </w:r>
    </w:p>
    <w:p w:rsidR="00A26CCD" w:rsidRPr="00B270A2" w:rsidRDefault="00A26CCD" w:rsidP="00A26CCD">
      <w:pPr>
        <w:widowControl w:val="0"/>
        <w:ind w:firstLine="709"/>
        <w:jc w:val="center"/>
        <w:rPr>
          <w:rFonts w:cs="Arial"/>
          <w:b/>
          <w:bCs/>
          <w:color w:val="4F81BD" w:themeColor="accent1"/>
          <w:sz w:val="28"/>
          <w:szCs w:val="28"/>
        </w:rPr>
      </w:pPr>
    </w:p>
    <w:p w:rsidR="00A26CCD" w:rsidRPr="00717B54" w:rsidRDefault="00A26CCD" w:rsidP="00A26CCD">
      <w:pPr>
        <w:tabs>
          <w:tab w:val="left" w:pos="1134"/>
        </w:tabs>
        <w:ind w:firstLine="709"/>
        <w:jc w:val="both"/>
        <w:rPr>
          <w:color w:val="000000" w:themeColor="text1"/>
          <w:sz w:val="28"/>
          <w:szCs w:val="28"/>
        </w:rPr>
      </w:pPr>
      <w:r w:rsidRPr="00717B54">
        <w:rPr>
          <w:color w:val="000000" w:themeColor="text1"/>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1) решений о проведении контрольных мероприятий;</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2) актов контрольных  мероприятий, предписаний об устранении выявленных нарушений;</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lastRenderedPageBreak/>
        <w:t>3) действий (бездействия) должностных лиц в рамках контрольных мероприятий.</w:t>
      </w:r>
    </w:p>
    <w:p w:rsidR="00A26CCD" w:rsidRPr="00717B54" w:rsidRDefault="00A26CCD" w:rsidP="00A26CCD">
      <w:pPr>
        <w:widowControl w:val="0"/>
        <w:ind w:firstLine="709"/>
        <w:jc w:val="both"/>
        <w:rPr>
          <w:rFonts w:cs="Arial"/>
          <w:color w:val="000000" w:themeColor="text1"/>
        </w:rPr>
      </w:pPr>
      <w:r w:rsidRPr="00717B54">
        <w:rPr>
          <w:color w:val="000000" w:themeColor="text1"/>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26CCD" w:rsidRPr="00717B54" w:rsidRDefault="00A26CCD" w:rsidP="00A26CCD">
      <w:pPr>
        <w:widowControl w:val="0"/>
        <w:ind w:firstLine="709"/>
        <w:jc w:val="both"/>
        <w:rPr>
          <w:rFonts w:cs="Arial"/>
          <w:color w:val="000000" w:themeColor="text1"/>
          <w:sz w:val="28"/>
          <w:szCs w:val="28"/>
        </w:rPr>
      </w:pPr>
      <w:r w:rsidRPr="00717B54">
        <w:rPr>
          <w:color w:val="000000" w:themeColor="text1"/>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A26CCD" w:rsidRPr="00717B54" w:rsidRDefault="00A26CCD" w:rsidP="00A26CCD">
      <w:pPr>
        <w:widowControl w:val="0"/>
        <w:ind w:firstLine="709"/>
        <w:jc w:val="both"/>
        <w:rPr>
          <w:rFonts w:cs="Arial"/>
          <w:color w:val="000000" w:themeColor="text1"/>
          <w:sz w:val="28"/>
          <w:szCs w:val="28"/>
        </w:rPr>
      </w:pPr>
      <w:r w:rsidRPr="00717B54">
        <w:rPr>
          <w:color w:val="000000" w:themeColor="text1"/>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A26CCD" w:rsidRPr="00717B54" w:rsidRDefault="00A26CCD" w:rsidP="00A26CCD">
      <w:pPr>
        <w:widowControl w:val="0"/>
        <w:ind w:firstLine="709"/>
        <w:jc w:val="both"/>
        <w:rPr>
          <w:rFonts w:cs="Arial"/>
          <w:color w:val="000000" w:themeColor="text1"/>
          <w:sz w:val="28"/>
          <w:szCs w:val="28"/>
        </w:rPr>
      </w:pPr>
      <w:r w:rsidRPr="00717B54">
        <w:rPr>
          <w:color w:val="000000" w:themeColor="text1"/>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1) о приостановлении исполнения обжалуемого решения Контрольного органа;</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 xml:space="preserve">2) об отказе в приостановлении исполнения обжалуемого решения Контрольного органа. </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26CCD" w:rsidRPr="00717B54" w:rsidRDefault="00A26CCD" w:rsidP="00A26CCD">
      <w:pPr>
        <w:tabs>
          <w:tab w:val="left" w:pos="1134"/>
        </w:tabs>
        <w:ind w:left="709"/>
        <w:jc w:val="both"/>
        <w:rPr>
          <w:color w:val="000000" w:themeColor="text1"/>
          <w:sz w:val="28"/>
          <w:szCs w:val="28"/>
        </w:rPr>
      </w:pPr>
      <w:bookmarkStart w:id="11" w:name="Par383"/>
      <w:bookmarkEnd w:id="11"/>
      <w:r w:rsidRPr="00717B54">
        <w:rPr>
          <w:color w:val="000000" w:themeColor="text1"/>
          <w:sz w:val="28"/>
          <w:szCs w:val="28"/>
        </w:rPr>
        <w:t>5.9. Жалоба должна содержать:</w:t>
      </w:r>
    </w:p>
    <w:p w:rsidR="00A26CCD" w:rsidRPr="00717B54" w:rsidRDefault="00A26CCD" w:rsidP="00A26CCD">
      <w:pPr>
        <w:widowControl w:val="0"/>
        <w:ind w:firstLine="709"/>
        <w:jc w:val="both"/>
        <w:rPr>
          <w:color w:val="000000" w:themeColor="text1"/>
          <w:sz w:val="28"/>
          <w:szCs w:val="28"/>
        </w:rPr>
      </w:pPr>
      <w:proofErr w:type="gramStart"/>
      <w:r w:rsidRPr="00717B54">
        <w:rPr>
          <w:color w:val="000000" w:themeColor="text1"/>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26CCD" w:rsidRPr="00717B54" w:rsidRDefault="00A26CCD" w:rsidP="00A26CCD">
      <w:pPr>
        <w:widowControl w:val="0"/>
        <w:ind w:firstLine="709"/>
        <w:jc w:val="both"/>
        <w:rPr>
          <w:color w:val="000000" w:themeColor="text1"/>
          <w:sz w:val="28"/>
          <w:szCs w:val="28"/>
        </w:rPr>
      </w:pPr>
      <w:proofErr w:type="gramStart"/>
      <w:r w:rsidRPr="00717B54">
        <w:rPr>
          <w:color w:val="000000" w:themeColor="text1"/>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26CCD" w:rsidRPr="00717B54" w:rsidRDefault="00A26CCD" w:rsidP="00A26CCD">
      <w:pPr>
        <w:widowControl w:val="0"/>
        <w:ind w:firstLine="709"/>
        <w:jc w:val="both"/>
        <w:rPr>
          <w:color w:val="000000" w:themeColor="text1"/>
          <w:sz w:val="28"/>
          <w:szCs w:val="28"/>
        </w:rPr>
      </w:pPr>
      <w:proofErr w:type="gramStart"/>
      <w:r w:rsidRPr="00717B54">
        <w:rPr>
          <w:color w:val="000000" w:themeColor="text1"/>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 xml:space="preserve">4) основания и доводы, на основании которых контролируемое лицо </w:t>
      </w:r>
      <w:proofErr w:type="gramStart"/>
      <w:r w:rsidRPr="00717B54">
        <w:rPr>
          <w:color w:val="000000" w:themeColor="text1"/>
          <w:sz w:val="28"/>
          <w:szCs w:val="28"/>
        </w:rPr>
        <w:t>не согласно</w:t>
      </w:r>
      <w:proofErr w:type="gramEnd"/>
      <w:r w:rsidRPr="00717B54">
        <w:rPr>
          <w:color w:val="000000" w:themeColor="text1"/>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 требования контролируемого лица, подавшего жалобу;</w:t>
      </w:r>
    </w:p>
    <w:p w:rsidR="00A26CCD" w:rsidRPr="00717B54" w:rsidRDefault="00A26CCD" w:rsidP="00A26CCD">
      <w:pPr>
        <w:widowControl w:val="0"/>
        <w:ind w:firstLine="709"/>
        <w:jc w:val="both"/>
        <w:rPr>
          <w:rFonts w:cs="Arial"/>
          <w:color w:val="000000" w:themeColor="text1"/>
          <w:sz w:val="28"/>
          <w:szCs w:val="28"/>
        </w:rPr>
      </w:pPr>
      <w:r w:rsidRPr="00717B54">
        <w:rPr>
          <w:color w:val="000000" w:themeColor="text1"/>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26CCD" w:rsidRPr="00717B54" w:rsidRDefault="00A26CCD" w:rsidP="00A26CCD">
      <w:pPr>
        <w:widowControl w:val="0"/>
        <w:ind w:firstLine="709"/>
        <w:jc w:val="both"/>
        <w:rPr>
          <w:color w:val="000000" w:themeColor="text1"/>
          <w:sz w:val="28"/>
          <w:szCs w:val="28"/>
        </w:rPr>
      </w:pPr>
      <w:bookmarkStart w:id="12" w:name="Par390"/>
      <w:bookmarkEnd w:id="12"/>
      <w:r w:rsidRPr="00717B54">
        <w:rPr>
          <w:color w:val="000000" w:themeColor="text1"/>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17B54">
        <w:rPr>
          <w:color w:val="000000" w:themeColor="text1"/>
          <w:sz w:val="28"/>
          <w:szCs w:val="28"/>
        </w:rPr>
        <w:t>ии и ау</w:t>
      </w:r>
      <w:proofErr w:type="gramEnd"/>
      <w:r w:rsidRPr="00717B54">
        <w:rPr>
          <w:color w:val="000000" w:themeColor="text1"/>
          <w:sz w:val="28"/>
          <w:szCs w:val="28"/>
        </w:rPr>
        <w:t>тентификации».</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2) в удовлетворении ходатайства о восстановлении пропущенного срока на подачу жалобы отказано;</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3) до принятия решения по жалобе от контролируемого лица, ее подавшего, поступило заявление об отзыве жалобы;</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4) имеется решение суда по вопросам, поставленным в жалобе;</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5) ранее в Контрольный орган была подана другая жалоба от того же контролируемого лица по тем же основаниям;</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8) жалоба подана в ненадлежащий орган;</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9) законодательством Российской Федерации предусмотрен только судебный порядок обжалования решений Контрольного органа.</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26CCD" w:rsidRPr="00717B54" w:rsidRDefault="00A26CCD" w:rsidP="00A26CCD">
      <w:pPr>
        <w:tabs>
          <w:tab w:val="left" w:pos="1134"/>
        </w:tabs>
        <w:ind w:firstLine="709"/>
        <w:jc w:val="both"/>
        <w:rPr>
          <w:color w:val="000000" w:themeColor="text1"/>
          <w:sz w:val="28"/>
          <w:szCs w:val="28"/>
        </w:rPr>
      </w:pPr>
      <w:r w:rsidRPr="00717B54">
        <w:rPr>
          <w:color w:val="000000" w:themeColor="text1"/>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26CCD" w:rsidRPr="00717B54" w:rsidRDefault="00A26CCD" w:rsidP="00A26CCD">
      <w:pPr>
        <w:tabs>
          <w:tab w:val="left" w:pos="1134"/>
        </w:tabs>
        <w:ind w:firstLine="709"/>
        <w:jc w:val="both"/>
        <w:rPr>
          <w:color w:val="000000" w:themeColor="text1"/>
          <w:sz w:val="28"/>
          <w:szCs w:val="28"/>
        </w:rPr>
      </w:pPr>
      <w:r w:rsidRPr="00717B54">
        <w:rPr>
          <w:color w:val="000000" w:themeColor="text1"/>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5.16. Указанный срок может быть продлен на двадцать рабочих дней, в следующих исключительных случаях:</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26CCD" w:rsidRPr="00717B54" w:rsidRDefault="00A26CCD" w:rsidP="00A26CCD">
      <w:pPr>
        <w:widowControl w:val="0"/>
        <w:ind w:firstLine="709"/>
        <w:jc w:val="both"/>
        <w:rPr>
          <w:color w:val="000000" w:themeColor="text1"/>
          <w:sz w:val="28"/>
          <w:szCs w:val="28"/>
        </w:rPr>
      </w:pPr>
      <w:proofErr w:type="gramStart"/>
      <w:r w:rsidRPr="00717B54">
        <w:rPr>
          <w:color w:val="000000" w:themeColor="text1"/>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26CCD" w:rsidRPr="00717B54" w:rsidRDefault="00A26CCD" w:rsidP="00A26CCD">
      <w:pPr>
        <w:tabs>
          <w:tab w:val="left" w:pos="1134"/>
        </w:tabs>
        <w:ind w:firstLine="709"/>
        <w:jc w:val="both"/>
        <w:rPr>
          <w:color w:val="000000" w:themeColor="text1"/>
          <w:sz w:val="28"/>
          <w:szCs w:val="28"/>
        </w:rPr>
      </w:pPr>
      <w:r w:rsidRPr="00717B54">
        <w:rPr>
          <w:color w:val="000000" w:themeColor="text1"/>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26CCD" w:rsidRPr="00717B54" w:rsidRDefault="00A26CCD" w:rsidP="00A26CCD">
      <w:pPr>
        <w:tabs>
          <w:tab w:val="left" w:pos="1134"/>
        </w:tabs>
        <w:ind w:firstLine="709"/>
        <w:jc w:val="both"/>
        <w:rPr>
          <w:color w:val="000000" w:themeColor="text1"/>
          <w:sz w:val="28"/>
          <w:szCs w:val="28"/>
        </w:rPr>
      </w:pPr>
      <w:r w:rsidRPr="00717B54">
        <w:rPr>
          <w:color w:val="000000" w:themeColor="text1"/>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26CCD" w:rsidRPr="00717B54" w:rsidRDefault="00A26CCD" w:rsidP="00A26CCD">
      <w:pPr>
        <w:tabs>
          <w:tab w:val="left" w:pos="1134"/>
        </w:tabs>
        <w:ind w:firstLine="709"/>
        <w:jc w:val="both"/>
        <w:rPr>
          <w:color w:val="000000" w:themeColor="text1"/>
          <w:sz w:val="28"/>
          <w:szCs w:val="28"/>
        </w:rPr>
      </w:pPr>
      <w:r w:rsidRPr="00717B54">
        <w:rPr>
          <w:color w:val="000000" w:themeColor="text1"/>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26CCD" w:rsidRPr="00717B54" w:rsidRDefault="00A26CCD" w:rsidP="00A2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color w:val="000000" w:themeColor="text1"/>
          <w:sz w:val="28"/>
          <w:szCs w:val="28"/>
        </w:rPr>
      </w:pPr>
      <w:r w:rsidRPr="00717B54">
        <w:rPr>
          <w:color w:val="000000" w:themeColor="text1"/>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26CCD" w:rsidRPr="00717B54" w:rsidRDefault="00A26CCD" w:rsidP="00A26CCD">
      <w:pPr>
        <w:tabs>
          <w:tab w:val="left" w:pos="1134"/>
        </w:tabs>
        <w:ind w:firstLine="709"/>
        <w:jc w:val="both"/>
        <w:rPr>
          <w:color w:val="000000" w:themeColor="text1"/>
          <w:sz w:val="28"/>
          <w:szCs w:val="28"/>
        </w:rPr>
      </w:pPr>
      <w:r w:rsidRPr="00717B54">
        <w:rPr>
          <w:color w:val="000000" w:themeColor="text1"/>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A26CCD" w:rsidRPr="00717B54" w:rsidRDefault="00A26CCD" w:rsidP="00A26CCD">
      <w:pPr>
        <w:widowControl w:val="0"/>
        <w:ind w:firstLine="709"/>
        <w:jc w:val="both"/>
        <w:rPr>
          <w:rFonts w:cs="Arial"/>
          <w:color w:val="000000" w:themeColor="text1"/>
          <w:sz w:val="28"/>
          <w:szCs w:val="28"/>
        </w:rPr>
      </w:pPr>
      <w:r w:rsidRPr="00717B54">
        <w:rPr>
          <w:color w:val="000000" w:themeColor="text1"/>
          <w:sz w:val="28"/>
          <w:szCs w:val="28"/>
        </w:rPr>
        <w:t>1) оставляет жалобу без удовлетворения;</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2) отменяет решение Контрольного органа полностью или частично;</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3) отменяет решение Контрольного органа полностью и принимает новое решение;</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26CCD" w:rsidRPr="00717B54" w:rsidRDefault="00A26CCD" w:rsidP="00A26CCD">
      <w:pPr>
        <w:widowControl w:val="0"/>
        <w:ind w:firstLine="709"/>
        <w:jc w:val="both"/>
        <w:rPr>
          <w:color w:val="000000" w:themeColor="text1"/>
          <w:sz w:val="28"/>
          <w:szCs w:val="28"/>
        </w:rPr>
      </w:pPr>
      <w:r w:rsidRPr="00717B54">
        <w:rPr>
          <w:color w:val="000000" w:themeColor="text1"/>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26CCD" w:rsidRPr="00DC61ED" w:rsidRDefault="00A26CCD" w:rsidP="00A26CCD">
      <w:pPr>
        <w:ind w:left="4536"/>
        <w:rPr>
          <w:color w:val="000000"/>
          <w:sz w:val="28"/>
          <w:szCs w:val="28"/>
        </w:rPr>
      </w:pPr>
    </w:p>
    <w:p w:rsidR="00A26CCD" w:rsidRPr="00717B54" w:rsidRDefault="00A26CCD" w:rsidP="00A26CCD">
      <w:pPr>
        <w:contextualSpacing/>
        <w:jc w:val="center"/>
        <w:rPr>
          <w:b/>
          <w:color w:val="000000" w:themeColor="text1"/>
          <w:sz w:val="28"/>
          <w:szCs w:val="28"/>
        </w:rPr>
      </w:pPr>
      <w:r w:rsidRPr="009E0F7E">
        <w:rPr>
          <w:b/>
          <w:color w:val="000000" w:themeColor="text1"/>
          <w:sz w:val="28"/>
          <w:szCs w:val="28"/>
        </w:rPr>
        <w:t>6.</w:t>
      </w:r>
      <w:r w:rsidRPr="00717B54">
        <w:rPr>
          <w:color w:val="000000" w:themeColor="text1"/>
          <w:sz w:val="28"/>
          <w:szCs w:val="28"/>
        </w:rPr>
        <w:t xml:space="preserve"> </w:t>
      </w:r>
      <w:r w:rsidRPr="00717B54">
        <w:rPr>
          <w:b/>
          <w:color w:val="000000" w:themeColor="text1"/>
          <w:sz w:val="28"/>
          <w:szCs w:val="28"/>
        </w:rPr>
        <w:t xml:space="preserve">Заключительные положения </w:t>
      </w:r>
    </w:p>
    <w:p w:rsidR="00A26CCD" w:rsidRPr="00717B54" w:rsidRDefault="00A26CCD" w:rsidP="00A26CCD">
      <w:pPr>
        <w:contextualSpacing/>
        <w:jc w:val="center"/>
        <w:rPr>
          <w:b/>
          <w:color w:val="000000" w:themeColor="text1"/>
          <w:sz w:val="28"/>
          <w:szCs w:val="28"/>
        </w:rPr>
      </w:pPr>
    </w:p>
    <w:p w:rsidR="00A26CCD" w:rsidRPr="00717B54" w:rsidRDefault="00A26CCD" w:rsidP="00A26CCD">
      <w:pPr>
        <w:ind w:firstLine="709"/>
        <w:contextualSpacing/>
        <w:jc w:val="both"/>
        <w:rPr>
          <w:i/>
          <w:color w:val="000000" w:themeColor="text1"/>
          <w:sz w:val="28"/>
          <w:szCs w:val="28"/>
        </w:rPr>
      </w:pPr>
      <w:r w:rsidRPr="00717B54">
        <w:rPr>
          <w:color w:val="000000" w:themeColor="text1"/>
          <w:sz w:val="28"/>
          <w:szCs w:val="28"/>
        </w:rPr>
        <w:t>6.1. Настоящее положение вступает в силу с 1 января 2022 года.</w:t>
      </w:r>
    </w:p>
    <w:p w:rsidR="00A26CCD" w:rsidRPr="00717B54" w:rsidRDefault="00A26CCD" w:rsidP="00A26CCD">
      <w:pPr>
        <w:ind w:firstLine="709"/>
        <w:contextualSpacing/>
        <w:jc w:val="both"/>
        <w:rPr>
          <w:i/>
          <w:color w:val="000000" w:themeColor="text1"/>
          <w:sz w:val="28"/>
          <w:szCs w:val="28"/>
        </w:rPr>
      </w:pPr>
      <w:r w:rsidRPr="00717B54">
        <w:rPr>
          <w:color w:val="000000" w:themeColor="text1"/>
          <w:sz w:val="28"/>
          <w:szCs w:val="28"/>
        </w:rPr>
        <w:t>6.2.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A26CCD" w:rsidRPr="00642A52" w:rsidRDefault="00A26CCD" w:rsidP="00A26CCD">
      <w:pPr>
        <w:autoSpaceDE w:val="0"/>
        <w:autoSpaceDN w:val="0"/>
        <w:adjustRightInd w:val="0"/>
        <w:spacing w:line="360" w:lineRule="exact"/>
        <w:jc w:val="center"/>
        <w:rPr>
          <w:color w:val="FF0000"/>
          <w:sz w:val="28"/>
          <w:szCs w:val="28"/>
        </w:rPr>
      </w:pPr>
      <w:r w:rsidRPr="00717B54">
        <w:rPr>
          <w:color w:val="000000" w:themeColor="text1"/>
          <w:sz w:val="28"/>
          <w:szCs w:val="28"/>
        </w:rPr>
        <w:t>_____________________</w:t>
      </w:r>
    </w:p>
    <w:p w:rsidR="00A26CCD" w:rsidRPr="000D70E6" w:rsidRDefault="00A26CCD" w:rsidP="00A26CCD">
      <w:pPr>
        <w:rPr>
          <w:sz w:val="28"/>
          <w:szCs w:val="28"/>
        </w:rPr>
      </w:pPr>
      <w:r w:rsidRPr="000D70E6">
        <w:rPr>
          <w:sz w:val="28"/>
          <w:szCs w:val="28"/>
        </w:rPr>
        <w:br w:type="page"/>
      </w:r>
    </w:p>
    <w:p w:rsidR="00A26CCD" w:rsidRPr="00DC61ED" w:rsidRDefault="00A26CCD" w:rsidP="00A26CCD">
      <w:pPr>
        <w:ind w:left="4536"/>
        <w:jc w:val="right"/>
        <w:rPr>
          <w:color w:val="000000"/>
          <w:sz w:val="28"/>
          <w:szCs w:val="28"/>
        </w:rPr>
      </w:pPr>
      <w:r w:rsidRPr="00DC61ED">
        <w:rPr>
          <w:color w:val="000000"/>
          <w:sz w:val="28"/>
          <w:szCs w:val="28"/>
        </w:rPr>
        <w:lastRenderedPageBreak/>
        <w:t xml:space="preserve">Приложение </w:t>
      </w:r>
      <w:r>
        <w:rPr>
          <w:color w:val="000000"/>
          <w:sz w:val="28"/>
          <w:szCs w:val="28"/>
        </w:rPr>
        <w:t>№ 1</w:t>
      </w:r>
    </w:p>
    <w:p w:rsidR="00A26CCD" w:rsidRPr="00DC61ED" w:rsidRDefault="00A26CCD" w:rsidP="00A26CCD">
      <w:pPr>
        <w:widowControl w:val="0"/>
        <w:shd w:val="clear" w:color="auto" w:fill="FFFFFF"/>
        <w:ind w:left="3540"/>
        <w:jc w:val="right"/>
        <w:rPr>
          <w:color w:val="000000"/>
        </w:rPr>
      </w:pPr>
      <w:r w:rsidRPr="00DC61ED">
        <w:rPr>
          <w:color w:val="000000"/>
        </w:rPr>
        <w:t>к Положению о муниципальном контроле</w:t>
      </w:r>
    </w:p>
    <w:p w:rsidR="00A26CCD" w:rsidRPr="00DC61ED" w:rsidRDefault="00A26CCD" w:rsidP="00A26CCD">
      <w:pPr>
        <w:widowControl w:val="0"/>
        <w:shd w:val="clear" w:color="auto" w:fill="FFFFFF"/>
        <w:ind w:left="3540"/>
        <w:jc w:val="right"/>
        <w:rPr>
          <w:color w:val="000000"/>
          <w:spacing w:val="2"/>
          <w:shd w:val="clear" w:color="auto" w:fill="FFFFFF"/>
        </w:rPr>
      </w:pPr>
      <w:r w:rsidRPr="00DC61ED">
        <w:rPr>
          <w:color w:val="000000"/>
        </w:rPr>
        <w:t xml:space="preserve"> </w:t>
      </w:r>
      <w:r w:rsidRPr="00DC61ED">
        <w:rPr>
          <w:color w:val="000000"/>
          <w:spacing w:val="2"/>
        </w:rPr>
        <w:t xml:space="preserve">на </w:t>
      </w:r>
      <w:r w:rsidRPr="00DC61ED">
        <w:rPr>
          <w:color w:val="000000"/>
          <w:spacing w:val="2"/>
          <w:shd w:val="clear" w:color="auto" w:fill="FFFFFF"/>
        </w:rPr>
        <w:t>автомобильном транспорте,</w:t>
      </w:r>
    </w:p>
    <w:p w:rsidR="00A26CCD" w:rsidRPr="00DC61ED" w:rsidRDefault="00A26CCD" w:rsidP="00A26CCD">
      <w:pPr>
        <w:widowControl w:val="0"/>
        <w:shd w:val="clear" w:color="auto" w:fill="FFFFFF"/>
        <w:ind w:left="3540"/>
        <w:jc w:val="right"/>
        <w:rPr>
          <w:color w:val="000000"/>
          <w:spacing w:val="2"/>
          <w:shd w:val="clear" w:color="auto" w:fill="FFFFFF"/>
        </w:rPr>
      </w:pPr>
      <w:r w:rsidRPr="00DC61ED">
        <w:rPr>
          <w:color w:val="000000"/>
          <w:spacing w:val="2"/>
          <w:shd w:val="clear" w:color="auto" w:fill="FFFFFF"/>
        </w:rPr>
        <w:t xml:space="preserve"> городском наземном электрическом</w:t>
      </w:r>
    </w:p>
    <w:p w:rsidR="00A26CCD" w:rsidRPr="00DC61ED" w:rsidRDefault="00A26CCD" w:rsidP="00A26CCD">
      <w:pPr>
        <w:widowControl w:val="0"/>
        <w:shd w:val="clear" w:color="auto" w:fill="FFFFFF"/>
        <w:ind w:left="3540"/>
        <w:jc w:val="right"/>
        <w:rPr>
          <w:color w:val="000000"/>
          <w:spacing w:val="2"/>
          <w:shd w:val="clear" w:color="auto" w:fill="FFFFFF"/>
        </w:rPr>
      </w:pPr>
      <w:r w:rsidRPr="00DC61ED">
        <w:rPr>
          <w:color w:val="000000"/>
          <w:spacing w:val="2"/>
          <w:shd w:val="clear" w:color="auto" w:fill="FFFFFF"/>
        </w:rPr>
        <w:t xml:space="preserve"> </w:t>
      </w:r>
      <w:proofErr w:type="gramStart"/>
      <w:r w:rsidRPr="00DC61ED">
        <w:rPr>
          <w:color w:val="000000"/>
          <w:spacing w:val="2"/>
          <w:shd w:val="clear" w:color="auto" w:fill="FFFFFF"/>
        </w:rPr>
        <w:t>транспорте</w:t>
      </w:r>
      <w:proofErr w:type="gramEnd"/>
      <w:r w:rsidRPr="00DC61ED">
        <w:rPr>
          <w:color w:val="000000"/>
          <w:spacing w:val="2"/>
          <w:shd w:val="clear" w:color="auto" w:fill="FFFFFF"/>
        </w:rPr>
        <w:t xml:space="preserve"> и в дорожном хозяйстве </w:t>
      </w:r>
    </w:p>
    <w:p w:rsidR="00A26CCD" w:rsidRPr="00DC61ED" w:rsidRDefault="00A26CCD" w:rsidP="00A26CCD">
      <w:pPr>
        <w:widowControl w:val="0"/>
        <w:shd w:val="clear" w:color="auto" w:fill="FFFFFF"/>
        <w:ind w:left="3540"/>
        <w:jc w:val="right"/>
        <w:rPr>
          <w:color w:val="000000"/>
          <w:spacing w:val="2"/>
          <w:shd w:val="clear" w:color="auto" w:fill="FFFFFF"/>
        </w:rPr>
      </w:pPr>
      <w:r w:rsidRPr="00DC61ED">
        <w:rPr>
          <w:color w:val="000000"/>
          <w:spacing w:val="2"/>
          <w:shd w:val="clear" w:color="auto" w:fill="FFFFFF"/>
        </w:rPr>
        <w:t>в Слободском муниципальном районе</w:t>
      </w:r>
    </w:p>
    <w:p w:rsidR="00A26CCD" w:rsidRPr="00DC61ED" w:rsidRDefault="00A26CCD" w:rsidP="00A26CCD">
      <w:pPr>
        <w:widowControl w:val="0"/>
        <w:shd w:val="clear" w:color="auto" w:fill="FFFFFF"/>
        <w:ind w:left="3540"/>
        <w:jc w:val="right"/>
        <w:rPr>
          <w:rFonts w:ascii="Arial" w:hAnsi="Arial" w:cs="Arial"/>
          <w:color w:val="333333"/>
        </w:rPr>
      </w:pPr>
      <w:r w:rsidRPr="00DC61ED">
        <w:rPr>
          <w:color w:val="000000"/>
          <w:spacing w:val="2"/>
          <w:shd w:val="clear" w:color="auto" w:fill="FFFFFF"/>
        </w:rPr>
        <w:t xml:space="preserve"> Кировской области</w:t>
      </w:r>
    </w:p>
    <w:p w:rsidR="00A26CCD" w:rsidRPr="00DC61ED" w:rsidRDefault="00A26CCD" w:rsidP="00A26CCD">
      <w:pPr>
        <w:ind w:left="4536"/>
        <w:rPr>
          <w:color w:val="000000"/>
          <w:sz w:val="28"/>
          <w:szCs w:val="28"/>
          <w:vertAlign w:val="superscript"/>
        </w:rPr>
      </w:pPr>
    </w:p>
    <w:p w:rsidR="00A26CCD" w:rsidRPr="00DC61ED" w:rsidRDefault="00A26CCD" w:rsidP="00A26CCD">
      <w:pPr>
        <w:widowControl w:val="0"/>
        <w:ind w:firstLine="720"/>
        <w:jc w:val="right"/>
        <w:rPr>
          <w:rFonts w:cs="Arial"/>
        </w:rPr>
      </w:pPr>
    </w:p>
    <w:p w:rsidR="00A26CCD" w:rsidRPr="00DC61ED" w:rsidRDefault="00A26CCD" w:rsidP="00A26CCD">
      <w:pPr>
        <w:widowControl w:val="0"/>
        <w:ind w:firstLine="720"/>
        <w:jc w:val="right"/>
        <w:rPr>
          <w:rFonts w:cs="Arial"/>
        </w:rPr>
      </w:pPr>
    </w:p>
    <w:p w:rsidR="00A26CCD" w:rsidRPr="00DC61ED" w:rsidRDefault="00A26CCD" w:rsidP="00A26CCD">
      <w:pPr>
        <w:widowControl w:val="0"/>
        <w:jc w:val="center"/>
        <w:rPr>
          <w:b/>
          <w:bCs/>
          <w:sz w:val="28"/>
          <w:szCs w:val="28"/>
        </w:rPr>
      </w:pPr>
      <w:r w:rsidRPr="00DC61ED">
        <w:rPr>
          <w:b/>
          <w:bCs/>
          <w:sz w:val="28"/>
          <w:szCs w:val="28"/>
        </w:rPr>
        <w:t>Форма предписания Контрольного органа</w:t>
      </w:r>
    </w:p>
    <w:p w:rsidR="00A26CCD" w:rsidRPr="00DC61ED" w:rsidRDefault="00A26CCD" w:rsidP="00A26CCD">
      <w:pPr>
        <w:widowControl w:val="0"/>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A26CCD" w:rsidRPr="00DC61ED" w:rsidTr="004419DC">
        <w:tc>
          <w:tcPr>
            <w:tcW w:w="4252" w:type="dxa"/>
            <w:tcMar>
              <w:top w:w="102" w:type="dxa"/>
              <w:left w:w="62" w:type="dxa"/>
              <w:bottom w:w="102" w:type="dxa"/>
              <w:right w:w="62" w:type="dxa"/>
            </w:tcMar>
          </w:tcPr>
          <w:p w:rsidR="00A26CCD" w:rsidRPr="00DC61ED" w:rsidRDefault="00A26CCD" w:rsidP="004419DC">
            <w:pPr>
              <w:widowControl w:val="0"/>
              <w:rPr>
                <w:color w:val="000000"/>
              </w:rPr>
            </w:pPr>
            <w:r w:rsidRPr="00DC61ED">
              <w:rPr>
                <w:color w:val="000000"/>
              </w:rPr>
              <w:t>Бланк Контрольного органа</w:t>
            </w:r>
          </w:p>
        </w:tc>
        <w:tc>
          <w:tcPr>
            <w:tcW w:w="4819" w:type="dxa"/>
            <w:tcMar>
              <w:top w:w="102" w:type="dxa"/>
              <w:left w:w="62" w:type="dxa"/>
              <w:bottom w:w="102" w:type="dxa"/>
              <w:right w:w="62" w:type="dxa"/>
            </w:tcMar>
          </w:tcPr>
          <w:p w:rsidR="00A26CCD" w:rsidRPr="00DC61ED" w:rsidRDefault="00A26CCD" w:rsidP="004419DC">
            <w:pPr>
              <w:widowControl w:val="0"/>
              <w:spacing w:line="240" w:lineRule="exact"/>
              <w:ind w:firstLine="5"/>
              <w:jc w:val="center"/>
              <w:rPr>
                <w:color w:val="000000"/>
              </w:rPr>
            </w:pPr>
            <w:r w:rsidRPr="00DC61ED">
              <w:rPr>
                <w:color w:val="000000"/>
              </w:rPr>
              <w:t>_________________________________</w:t>
            </w:r>
          </w:p>
          <w:p w:rsidR="00A26CCD" w:rsidRPr="00DC61ED" w:rsidRDefault="00A26CCD" w:rsidP="004419DC">
            <w:pPr>
              <w:widowControl w:val="0"/>
              <w:spacing w:line="240" w:lineRule="exact"/>
              <w:ind w:firstLine="5"/>
              <w:jc w:val="center"/>
              <w:rPr>
                <w:color w:val="000000"/>
              </w:rPr>
            </w:pPr>
            <w:r w:rsidRPr="00DC61ED">
              <w:rPr>
                <w:color w:val="000000"/>
              </w:rPr>
              <w:t>(указывается должность руководителя контролируемого лица)</w:t>
            </w:r>
          </w:p>
          <w:p w:rsidR="00A26CCD" w:rsidRPr="00DC61ED" w:rsidRDefault="00A26CCD" w:rsidP="004419DC">
            <w:pPr>
              <w:widowControl w:val="0"/>
              <w:spacing w:line="240" w:lineRule="exact"/>
              <w:ind w:firstLine="5"/>
              <w:jc w:val="center"/>
              <w:rPr>
                <w:color w:val="000000"/>
              </w:rPr>
            </w:pPr>
            <w:r w:rsidRPr="00DC61ED">
              <w:rPr>
                <w:color w:val="000000"/>
              </w:rPr>
              <w:t>_________________________________</w:t>
            </w:r>
          </w:p>
          <w:p w:rsidR="00A26CCD" w:rsidRPr="00DC61ED" w:rsidRDefault="00A26CCD" w:rsidP="004419DC">
            <w:pPr>
              <w:widowControl w:val="0"/>
              <w:spacing w:line="240" w:lineRule="exact"/>
              <w:ind w:firstLine="5"/>
              <w:jc w:val="center"/>
              <w:rPr>
                <w:color w:val="000000"/>
              </w:rPr>
            </w:pPr>
            <w:r w:rsidRPr="00DC61ED">
              <w:rPr>
                <w:color w:val="000000"/>
              </w:rPr>
              <w:t>(указывается полное наименование контролируемого лица)</w:t>
            </w:r>
          </w:p>
          <w:p w:rsidR="00A26CCD" w:rsidRPr="00DC61ED" w:rsidRDefault="00A26CCD" w:rsidP="004419DC">
            <w:pPr>
              <w:widowControl w:val="0"/>
              <w:spacing w:line="240" w:lineRule="exact"/>
              <w:ind w:firstLine="5"/>
              <w:jc w:val="center"/>
              <w:rPr>
                <w:color w:val="000000"/>
              </w:rPr>
            </w:pPr>
            <w:r w:rsidRPr="00DC61ED">
              <w:rPr>
                <w:color w:val="000000"/>
              </w:rPr>
              <w:t>_________________________________</w:t>
            </w:r>
          </w:p>
          <w:p w:rsidR="00A26CCD" w:rsidRPr="00DC61ED" w:rsidRDefault="00A26CCD" w:rsidP="004419DC">
            <w:pPr>
              <w:widowControl w:val="0"/>
              <w:spacing w:line="240" w:lineRule="exact"/>
              <w:ind w:firstLine="5"/>
              <w:jc w:val="center"/>
              <w:rPr>
                <w:color w:val="000000"/>
              </w:rPr>
            </w:pPr>
            <w:proofErr w:type="gramStart"/>
            <w:r w:rsidRPr="00DC61ED">
              <w:rPr>
                <w:color w:val="000000"/>
              </w:rPr>
              <w:t>(указывается фамилия, имя, отчество</w:t>
            </w:r>
            <w:proofErr w:type="gramEnd"/>
          </w:p>
          <w:p w:rsidR="00A26CCD" w:rsidRPr="00DC61ED" w:rsidRDefault="00A26CCD" w:rsidP="004419DC">
            <w:pPr>
              <w:widowControl w:val="0"/>
              <w:spacing w:line="240" w:lineRule="exact"/>
              <w:ind w:firstLine="5"/>
              <w:jc w:val="center"/>
              <w:rPr>
                <w:color w:val="000000"/>
              </w:rPr>
            </w:pPr>
            <w:r w:rsidRPr="00DC61ED">
              <w:rPr>
                <w:color w:val="000000"/>
              </w:rPr>
              <w:t>(при наличии) руководителя контролируемого лица)</w:t>
            </w:r>
          </w:p>
          <w:p w:rsidR="00A26CCD" w:rsidRPr="00DC61ED" w:rsidRDefault="00A26CCD" w:rsidP="004419DC">
            <w:pPr>
              <w:widowControl w:val="0"/>
              <w:spacing w:line="240" w:lineRule="exact"/>
              <w:ind w:firstLine="5"/>
              <w:jc w:val="center"/>
              <w:rPr>
                <w:color w:val="000000"/>
              </w:rPr>
            </w:pPr>
            <w:r w:rsidRPr="00DC61ED">
              <w:rPr>
                <w:color w:val="000000"/>
              </w:rPr>
              <w:t>_________________________________</w:t>
            </w:r>
          </w:p>
          <w:p w:rsidR="00A26CCD" w:rsidRPr="00DC61ED" w:rsidRDefault="00A26CCD" w:rsidP="004419DC">
            <w:pPr>
              <w:widowControl w:val="0"/>
              <w:spacing w:line="240" w:lineRule="exact"/>
              <w:ind w:firstLine="5"/>
              <w:jc w:val="center"/>
              <w:rPr>
                <w:color w:val="000000"/>
              </w:rPr>
            </w:pPr>
            <w:r w:rsidRPr="00DC61ED">
              <w:rPr>
                <w:color w:val="000000"/>
              </w:rPr>
              <w:t>(указывается адрес места нахождения контролируемого лица)</w:t>
            </w:r>
          </w:p>
        </w:tc>
      </w:tr>
    </w:tbl>
    <w:p w:rsidR="00A26CCD" w:rsidRPr="00DC61ED" w:rsidRDefault="00A26CCD" w:rsidP="00A26CCD">
      <w:pPr>
        <w:widowControl w:val="0"/>
        <w:jc w:val="center"/>
        <w:rPr>
          <w:rFonts w:cs="Arial"/>
        </w:rPr>
      </w:pPr>
    </w:p>
    <w:p w:rsidR="00A26CCD" w:rsidRPr="00DC61ED" w:rsidRDefault="00A26CCD" w:rsidP="00A26CCD">
      <w:pPr>
        <w:widowControl w:val="0"/>
        <w:jc w:val="center"/>
        <w:rPr>
          <w:color w:val="000000"/>
        </w:rPr>
      </w:pPr>
      <w:bookmarkStart w:id="13" w:name="Par320"/>
      <w:bookmarkEnd w:id="13"/>
      <w:r w:rsidRPr="00DC61ED">
        <w:rPr>
          <w:color w:val="000000"/>
        </w:rPr>
        <w:t>ПРЕДПИСАНИЕ</w:t>
      </w:r>
    </w:p>
    <w:p w:rsidR="00A26CCD" w:rsidRPr="00DC61ED" w:rsidRDefault="00A26CCD" w:rsidP="00A26CCD">
      <w:pPr>
        <w:widowControl w:val="0"/>
        <w:jc w:val="center"/>
        <w:rPr>
          <w:color w:val="000000"/>
        </w:rPr>
      </w:pPr>
    </w:p>
    <w:p w:rsidR="00A26CCD" w:rsidRPr="00DC61ED" w:rsidRDefault="00A26CCD" w:rsidP="00A26CCD">
      <w:pPr>
        <w:widowControl w:val="0"/>
        <w:jc w:val="center"/>
        <w:rPr>
          <w:color w:val="000000"/>
        </w:rPr>
      </w:pPr>
      <w:r w:rsidRPr="00DC61ED">
        <w:rPr>
          <w:color w:val="000000"/>
        </w:rPr>
        <w:t>_____________________________________________________________________</w:t>
      </w:r>
    </w:p>
    <w:p w:rsidR="00A26CCD" w:rsidRPr="00DC61ED" w:rsidRDefault="00A26CCD" w:rsidP="00A26CCD">
      <w:pPr>
        <w:widowControl w:val="0"/>
        <w:jc w:val="center"/>
        <w:rPr>
          <w:i/>
          <w:iCs/>
          <w:color w:val="000000"/>
        </w:rPr>
      </w:pPr>
      <w:r w:rsidRPr="00DC61ED">
        <w:rPr>
          <w:i/>
          <w:iCs/>
          <w:color w:val="000000"/>
        </w:rPr>
        <w:t>(указывается полное наименование контролируемого лица в дательном падеже)</w:t>
      </w:r>
    </w:p>
    <w:p w:rsidR="00A26CCD" w:rsidRPr="00DC61ED" w:rsidRDefault="00A26CCD" w:rsidP="00A26CCD">
      <w:pPr>
        <w:widowControl w:val="0"/>
        <w:jc w:val="center"/>
        <w:rPr>
          <w:color w:val="000000"/>
        </w:rPr>
      </w:pPr>
      <w:r w:rsidRPr="00DC61ED">
        <w:rPr>
          <w:color w:val="000000"/>
        </w:rPr>
        <w:t>об устранении выявленных нарушений обязательных требований</w:t>
      </w:r>
    </w:p>
    <w:p w:rsidR="00A26CCD" w:rsidRPr="00DC61ED" w:rsidRDefault="00A26CCD" w:rsidP="00A26CCD">
      <w:pPr>
        <w:widowControl w:val="0"/>
        <w:jc w:val="center"/>
        <w:rPr>
          <w:color w:val="000000"/>
        </w:rPr>
      </w:pPr>
    </w:p>
    <w:p w:rsidR="00A26CCD" w:rsidRPr="00DC61ED" w:rsidRDefault="00A26CCD" w:rsidP="00A26CCD">
      <w:pPr>
        <w:widowControl w:val="0"/>
        <w:jc w:val="both"/>
        <w:rPr>
          <w:color w:val="000000"/>
        </w:rPr>
      </w:pPr>
      <w:r w:rsidRPr="00DC61ED">
        <w:rPr>
          <w:color w:val="000000"/>
        </w:rPr>
        <w:t>По результатам _____________________________________________________________,</w:t>
      </w:r>
    </w:p>
    <w:p w:rsidR="00A26CCD" w:rsidRPr="00DC61ED" w:rsidRDefault="00A26CCD" w:rsidP="00A26CCD">
      <w:pPr>
        <w:widowControl w:val="0"/>
        <w:jc w:val="center"/>
        <w:rPr>
          <w:i/>
          <w:iCs/>
          <w:color w:val="000000"/>
        </w:rPr>
      </w:pPr>
      <w:proofErr w:type="gramStart"/>
      <w:r w:rsidRPr="00DC61ED">
        <w:rPr>
          <w:i/>
          <w:iCs/>
          <w:color w:val="000000"/>
        </w:rPr>
        <w:t xml:space="preserve">(указываются вид и форма контрольного мероприятия в соответствии </w:t>
      </w:r>
      <w:proofErr w:type="gramEnd"/>
    </w:p>
    <w:p w:rsidR="00A26CCD" w:rsidRPr="00DC61ED" w:rsidRDefault="00A26CCD" w:rsidP="00A26CCD">
      <w:pPr>
        <w:widowControl w:val="0"/>
        <w:jc w:val="center"/>
        <w:rPr>
          <w:i/>
          <w:iCs/>
          <w:color w:val="000000"/>
        </w:rPr>
      </w:pPr>
      <w:r w:rsidRPr="00DC61ED">
        <w:rPr>
          <w:i/>
          <w:iCs/>
          <w:color w:val="000000"/>
        </w:rPr>
        <w:t>с решением Контрольного органа)</w:t>
      </w:r>
    </w:p>
    <w:p w:rsidR="00A26CCD" w:rsidRPr="00DC61ED" w:rsidRDefault="00A26CCD" w:rsidP="00A26CCD">
      <w:pPr>
        <w:widowControl w:val="0"/>
        <w:jc w:val="both"/>
        <w:rPr>
          <w:color w:val="000000"/>
        </w:rPr>
      </w:pPr>
      <w:r w:rsidRPr="00DC61ED">
        <w:rPr>
          <w:color w:val="000000"/>
        </w:rPr>
        <w:t>проведенной _______________________________________________________________</w:t>
      </w:r>
    </w:p>
    <w:p w:rsidR="00A26CCD" w:rsidRPr="00DC61ED" w:rsidRDefault="00A26CCD" w:rsidP="00A26CCD">
      <w:pPr>
        <w:widowControl w:val="0"/>
        <w:jc w:val="both"/>
        <w:rPr>
          <w:i/>
          <w:iCs/>
          <w:color w:val="000000"/>
        </w:rPr>
      </w:pPr>
      <w:r w:rsidRPr="00DC61ED">
        <w:rPr>
          <w:i/>
          <w:iCs/>
          <w:color w:val="000000"/>
        </w:rPr>
        <w:t>(указывается полное наименование контрольного органа)</w:t>
      </w:r>
    </w:p>
    <w:p w:rsidR="00A26CCD" w:rsidRPr="00DC61ED" w:rsidRDefault="00A26CCD" w:rsidP="00A26CCD">
      <w:pPr>
        <w:widowControl w:val="0"/>
        <w:jc w:val="both"/>
        <w:rPr>
          <w:color w:val="000000"/>
        </w:rPr>
      </w:pPr>
      <w:r w:rsidRPr="00DC61ED">
        <w:rPr>
          <w:color w:val="000000"/>
        </w:rPr>
        <w:t>в отношении _______________________________________________________________</w:t>
      </w:r>
    </w:p>
    <w:p w:rsidR="00A26CCD" w:rsidRPr="00DC61ED" w:rsidRDefault="00A26CCD" w:rsidP="00A26CCD">
      <w:pPr>
        <w:widowControl w:val="0"/>
        <w:jc w:val="both"/>
        <w:rPr>
          <w:i/>
          <w:iCs/>
          <w:color w:val="000000"/>
        </w:rPr>
      </w:pPr>
      <w:r w:rsidRPr="00DC61ED">
        <w:rPr>
          <w:i/>
          <w:iCs/>
          <w:color w:val="000000"/>
        </w:rPr>
        <w:t>(указывается полное наименование контролируемого лица)</w:t>
      </w:r>
    </w:p>
    <w:p w:rsidR="00A26CCD" w:rsidRPr="00DC61ED" w:rsidRDefault="00A26CCD" w:rsidP="00A26CCD">
      <w:pPr>
        <w:widowControl w:val="0"/>
        <w:jc w:val="both"/>
        <w:rPr>
          <w:color w:val="000000"/>
        </w:rPr>
      </w:pPr>
      <w:r w:rsidRPr="00DC61ED">
        <w:rPr>
          <w:color w:val="000000"/>
        </w:rPr>
        <w:t>в период с «__» _________________ 20__ г. по «__» _________________ 20__ г.</w:t>
      </w:r>
    </w:p>
    <w:p w:rsidR="00A26CCD" w:rsidRPr="00DC61ED" w:rsidRDefault="00A26CCD" w:rsidP="00A26CCD">
      <w:pPr>
        <w:widowControl w:val="0"/>
        <w:jc w:val="both"/>
        <w:rPr>
          <w:color w:val="000000"/>
        </w:rPr>
      </w:pPr>
    </w:p>
    <w:p w:rsidR="00A26CCD" w:rsidRPr="00DC61ED" w:rsidRDefault="00A26CCD" w:rsidP="00A26CCD">
      <w:pPr>
        <w:widowControl w:val="0"/>
        <w:jc w:val="both"/>
        <w:rPr>
          <w:color w:val="000000"/>
        </w:rPr>
      </w:pPr>
      <w:r w:rsidRPr="00DC61ED">
        <w:rPr>
          <w:color w:val="000000"/>
        </w:rPr>
        <w:t>на основании ______________________________________________________________</w:t>
      </w:r>
    </w:p>
    <w:p w:rsidR="00A26CCD" w:rsidRPr="00DC61ED" w:rsidRDefault="00A26CCD" w:rsidP="00A26CCD">
      <w:pPr>
        <w:widowControl w:val="0"/>
        <w:jc w:val="center"/>
        <w:rPr>
          <w:i/>
          <w:iCs/>
          <w:color w:val="000000"/>
        </w:rPr>
      </w:pPr>
      <w:r w:rsidRPr="00DC61ED">
        <w:rPr>
          <w:i/>
          <w:iCs/>
          <w:color w:val="000000"/>
        </w:rPr>
        <w:t>(указываются наименование и реквизиты акта Контрольного органа о проведении контрольного мероприятия)</w:t>
      </w:r>
    </w:p>
    <w:p w:rsidR="00A26CCD" w:rsidRPr="00DC61ED" w:rsidRDefault="00A26CCD" w:rsidP="00A26CCD">
      <w:pPr>
        <w:widowControl w:val="0"/>
        <w:jc w:val="both"/>
        <w:rPr>
          <w:color w:val="000000"/>
        </w:rPr>
      </w:pPr>
    </w:p>
    <w:p w:rsidR="00A26CCD" w:rsidRPr="00DC61ED" w:rsidRDefault="00A26CCD" w:rsidP="00A26CCD">
      <w:pPr>
        <w:widowControl w:val="0"/>
        <w:jc w:val="both"/>
        <w:rPr>
          <w:color w:val="000000"/>
        </w:rPr>
      </w:pPr>
      <w:r w:rsidRPr="00DC61ED">
        <w:rPr>
          <w:color w:val="000000"/>
        </w:rPr>
        <w:t>выявлены нарушения обязательных требований ________________ законодательства:</w:t>
      </w:r>
    </w:p>
    <w:p w:rsidR="00A26CCD" w:rsidRPr="00DC61ED" w:rsidRDefault="00A26CCD" w:rsidP="00A26CCD">
      <w:pPr>
        <w:widowControl w:val="0"/>
        <w:jc w:val="center"/>
        <w:rPr>
          <w:i/>
          <w:iCs/>
          <w:color w:val="000000"/>
        </w:rPr>
      </w:pPr>
      <w:r w:rsidRPr="00DC61ED">
        <w:rPr>
          <w:i/>
          <w:iCs/>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26CCD" w:rsidRPr="00DC61ED" w:rsidRDefault="00A26CCD" w:rsidP="00A26CCD">
      <w:pPr>
        <w:widowControl w:val="0"/>
        <w:jc w:val="both"/>
        <w:rPr>
          <w:rFonts w:ascii="Courier New" w:hAnsi="Courier New" w:cs="Arial"/>
          <w:color w:val="000000"/>
        </w:rPr>
      </w:pPr>
    </w:p>
    <w:p w:rsidR="00A26CCD" w:rsidRPr="00DC61ED" w:rsidRDefault="00A26CCD" w:rsidP="00A26CCD">
      <w:pPr>
        <w:widowControl w:val="0"/>
        <w:jc w:val="both"/>
        <w:rPr>
          <w:color w:val="000000"/>
        </w:rPr>
      </w:pPr>
      <w:r w:rsidRPr="00DC61ED">
        <w:rPr>
          <w:color w:val="000000"/>
        </w:rPr>
        <w:t>На основании изложенного, в соответст</w:t>
      </w:r>
      <w:r w:rsidRPr="00DC61ED">
        <w:t xml:space="preserve">вии с пунктом 1 части 2 статьи 90 </w:t>
      </w:r>
      <w:r w:rsidRPr="00DC61ED">
        <w:rPr>
          <w:color w:val="00000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26CCD" w:rsidRPr="00DC61ED" w:rsidRDefault="00A26CCD" w:rsidP="00A26CCD">
      <w:pPr>
        <w:widowControl w:val="0"/>
        <w:jc w:val="both"/>
        <w:rPr>
          <w:i/>
          <w:iCs/>
          <w:color w:val="000000"/>
        </w:rPr>
      </w:pPr>
      <w:r w:rsidRPr="00DC61ED">
        <w:rPr>
          <w:i/>
          <w:iCs/>
          <w:color w:val="000000"/>
        </w:rPr>
        <w:t xml:space="preserve">                          (указывается полное наименование Контрольного органа)</w:t>
      </w:r>
    </w:p>
    <w:p w:rsidR="00A26CCD" w:rsidRPr="00DC61ED" w:rsidRDefault="00A26CCD" w:rsidP="00A26CCD">
      <w:pPr>
        <w:widowControl w:val="0"/>
        <w:jc w:val="both"/>
        <w:rPr>
          <w:color w:val="000000"/>
        </w:rPr>
      </w:pPr>
    </w:p>
    <w:p w:rsidR="00A26CCD" w:rsidRPr="00DC61ED" w:rsidRDefault="00A26CCD" w:rsidP="00A26CCD">
      <w:pPr>
        <w:widowControl w:val="0"/>
        <w:jc w:val="both"/>
        <w:rPr>
          <w:color w:val="000000"/>
        </w:rPr>
      </w:pPr>
      <w:r w:rsidRPr="00DC61ED">
        <w:rPr>
          <w:color w:val="000000"/>
        </w:rPr>
        <w:t>предписывает:</w:t>
      </w:r>
    </w:p>
    <w:p w:rsidR="00A26CCD" w:rsidRPr="00DC61ED" w:rsidRDefault="00A26CCD" w:rsidP="00A26CCD">
      <w:pPr>
        <w:widowControl w:val="0"/>
        <w:jc w:val="both"/>
        <w:rPr>
          <w:color w:val="000000"/>
        </w:rPr>
      </w:pPr>
      <w:r w:rsidRPr="00DC61ED">
        <w:rPr>
          <w:color w:val="000000"/>
        </w:rPr>
        <w:t xml:space="preserve">1. Устранить выявленные нарушения обязательных требований в срок </w:t>
      </w:r>
      <w:proofErr w:type="gramStart"/>
      <w:r w:rsidRPr="00DC61ED">
        <w:rPr>
          <w:color w:val="000000"/>
        </w:rPr>
        <w:t>до</w:t>
      </w:r>
      <w:proofErr w:type="gramEnd"/>
    </w:p>
    <w:p w:rsidR="00A26CCD" w:rsidRPr="00DC61ED" w:rsidRDefault="00A26CCD" w:rsidP="00A26CCD">
      <w:pPr>
        <w:widowControl w:val="0"/>
        <w:jc w:val="both"/>
        <w:rPr>
          <w:color w:val="000000"/>
        </w:rPr>
      </w:pPr>
      <w:r w:rsidRPr="00DC61ED">
        <w:rPr>
          <w:color w:val="000000"/>
        </w:rPr>
        <w:t>«______» ______________ 20_____ г. включительно.</w:t>
      </w:r>
    </w:p>
    <w:p w:rsidR="00A26CCD" w:rsidRPr="00DC61ED" w:rsidRDefault="00A26CCD" w:rsidP="00A26CCD">
      <w:pPr>
        <w:widowControl w:val="0"/>
        <w:jc w:val="both"/>
        <w:rPr>
          <w:color w:val="000000"/>
        </w:rPr>
      </w:pPr>
      <w:r w:rsidRPr="00DC61ED">
        <w:rPr>
          <w:color w:val="000000"/>
        </w:rPr>
        <w:t>2. Уведомить _______________________________________________________________</w:t>
      </w:r>
    </w:p>
    <w:p w:rsidR="00A26CCD" w:rsidRPr="00DC61ED" w:rsidRDefault="00A26CCD" w:rsidP="00A26CCD">
      <w:pPr>
        <w:widowControl w:val="0"/>
        <w:jc w:val="both"/>
        <w:rPr>
          <w:i/>
          <w:iCs/>
          <w:color w:val="000000"/>
        </w:rPr>
      </w:pPr>
      <w:r w:rsidRPr="00DC61ED">
        <w:rPr>
          <w:i/>
          <w:iCs/>
          <w:color w:val="000000"/>
        </w:rPr>
        <w:t>(указывается полное наименование контрольного органа)</w:t>
      </w:r>
    </w:p>
    <w:p w:rsidR="00A26CCD" w:rsidRPr="00DC61ED" w:rsidRDefault="00A26CCD" w:rsidP="00A26CCD">
      <w:pPr>
        <w:widowControl w:val="0"/>
        <w:jc w:val="both"/>
        <w:rPr>
          <w:color w:val="000000"/>
        </w:rPr>
      </w:pPr>
      <w:r w:rsidRPr="00DC61ED">
        <w:rPr>
          <w:color w:val="00000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26CCD" w:rsidRPr="00DC61ED" w:rsidRDefault="00A26CCD" w:rsidP="00A26CCD">
      <w:pPr>
        <w:widowControl w:val="0"/>
        <w:jc w:val="both"/>
        <w:rPr>
          <w:color w:val="000000"/>
        </w:rPr>
      </w:pPr>
      <w:r w:rsidRPr="00DC61ED">
        <w:rPr>
          <w:color w:val="000000"/>
        </w:rPr>
        <w:t>до «__» _______________ 20_____ г. включительно.</w:t>
      </w:r>
    </w:p>
    <w:p w:rsidR="00A26CCD" w:rsidRPr="00DC61ED" w:rsidRDefault="00A26CCD" w:rsidP="00A26CCD">
      <w:pPr>
        <w:widowControl w:val="0"/>
        <w:jc w:val="both"/>
        <w:rPr>
          <w:color w:val="000000"/>
        </w:rPr>
      </w:pPr>
    </w:p>
    <w:p w:rsidR="00A26CCD" w:rsidRPr="00DC61ED" w:rsidRDefault="00A26CCD" w:rsidP="00A26CCD">
      <w:pPr>
        <w:widowControl w:val="0"/>
        <w:jc w:val="both"/>
        <w:rPr>
          <w:color w:val="000000"/>
        </w:rPr>
      </w:pPr>
      <w:r w:rsidRPr="00DC61ED">
        <w:rPr>
          <w:color w:val="00000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26CCD" w:rsidRPr="00DC61ED" w:rsidRDefault="00A26CCD" w:rsidP="00A26CCD">
      <w:pPr>
        <w:widowControl w:val="0"/>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A26CCD" w:rsidRPr="00DC61ED" w:rsidTr="004419DC">
        <w:tc>
          <w:tcPr>
            <w:tcW w:w="3010" w:type="dxa"/>
            <w:tcMar>
              <w:top w:w="102" w:type="dxa"/>
              <w:left w:w="62" w:type="dxa"/>
              <w:bottom w:w="102" w:type="dxa"/>
              <w:right w:w="62" w:type="dxa"/>
            </w:tcMar>
          </w:tcPr>
          <w:p w:rsidR="00A26CCD" w:rsidRPr="00DC61ED" w:rsidRDefault="00A26CCD" w:rsidP="004419DC">
            <w:pPr>
              <w:widowControl w:val="0"/>
              <w:rPr>
                <w:color w:val="000000"/>
              </w:rPr>
            </w:pPr>
            <w:r w:rsidRPr="00DC61ED">
              <w:rPr>
                <w:color w:val="000000"/>
              </w:rPr>
              <w:t>__________________</w:t>
            </w:r>
          </w:p>
        </w:tc>
        <w:tc>
          <w:tcPr>
            <w:tcW w:w="3010" w:type="dxa"/>
            <w:tcMar>
              <w:top w:w="102" w:type="dxa"/>
              <w:left w:w="62" w:type="dxa"/>
              <w:bottom w:w="102" w:type="dxa"/>
              <w:right w:w="62" w:type="dxa"/>
            </w:tcMar>
          </w:tcPr>
          <w:p w:rsidR="00A26CCD" w:rsidRPr="00DC61ED" w:rsidRDefault="00A26CCD" w:rsidP="004419DC">
            <w:pPr>
              <w:widowControl w:val="0"/>
              <w:rPr>
                <w:color w:val="000000"/>
              </w:rPr>
            </w:pPr>
            <w:r w:rsidRPr="00DC61ED">
              <w:rPr>
                <w:color w:val="000000"/>
              </w:rPr>
              <w:t>_______________________</w:t>
            </w:r>
          </w:p>
        </w:tc>
        <w:tc>
          <w:tcPr>
            <w:tcW w:w="3011" w:type="dxa"/>
            <w:tcMar>
              <w:top w:w="102" w:type="dxa"/>
              <w:left w:w="62" w:type="dxa"/>
              <w:bottom w:w="102" w:type="dxa"/>
              <w:right w:w="62" w:type="dxa"/>
            </w:tcMar>
          </w:tcPr>
          <w:p w:rsidR="00A26CCD" w:rsidRPr="00DC61ED" w:rsidRDefault="00A26CCD" w:rsidP="004419DC">
            <w:pPr>
              <w:widowControl w:val="0"/>
              <w:ind w:firstLine="720"/>
              <w:jc w:val="center"/>
              <w:rPr>
                <w:color w:val="000000"/>
              </w:rPr>
            </w:pPr>
            <w:r w:rsidRPr="00DC61ED">
              <w:rPr>
                <w:color w:val="000000"/>
              </w:rPr>
              <w:t>__________________</w:t>
            </w:r>
          </w:p>
        </w:tc>
      </w:tr>
      <w:tr w:rsidR="00A26CCD" w:rsidRPr="00DC61ED" w:rsidTr="004419DC">
        <w:tc>
          <w:tcPr>
            <w:tcW w:w="3010" w:type="dxa"/>
            <w:tcMar>
              <w:top w:w="102" w:type="dxa"/>
              <w:left w:w="62" w:type="dxa"/>
              <w:bottom w:w="102" w:type="dxa"/>
              <w:right w:w="62" w:type="dxa"/>
            </w:tcMar>
          </w:tcPr>
          <w:p w:rsidR="00A26CCD" w:rsidRPr="00DC61ED" w:rsidRDefault="00A26CCD" w:rsidP="004419DC">
            <w:pPr>
              <w:widowControl w:val="0"/>
              <w:rPr>
                <w:color w:val="000000"/>
                <w:vertAlign w:val="superscript"/>
              </w:rPr>
            </w:pPr>
            <w:r w:rsidRPr="00DC61ED">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26CCD" w:rsidRPr="00DC61ED" w:rsidRDefault="00A26CCD" w:rsidP="004419DC">
            <w:pPr>
              <w:widowControl w:val="0"/>
              <w:jc w:val="center"/>
              <w:rPr>
                <w:color w:val="000000"/>
                <w:vertAlign w:val="superscript"/>
              </w:rPr>
            </w:pPr>
            <w:r w:rsidRPr="00DC61ED">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26CCD" w:rsidRPr="00DC61ED" w:rsidRDefault="00A26CCD" w:rsidP="004419DC">
            <w:pPr>
              <w:widowControl w:val="0"/>
              <w:jc w:val="center"/>
              <w:rPr>
                <w:rFonts w:cs="Arial"/>
                <w:color w:val="000000"/>
                <w:vertAlign w:val="superscript"/>
              </w:rPr>
            </w:pPr>
            <w:r w:rsidRPr="00DC61ED">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A26CCD" w:rsidRPr="00DC61ED" w:rsidRDefault="00A26CCD" w:rsidP="00A26CCD">
      <w:pPr>
        <w:rPr>
          <w:color w:val="4F81BD"/>
          <w:sz w:val="28"/>
          <w:szCs w:val="28"/>
        </w:rPr>
      </w:pPr>
    </w:p>
    <w:p w:rsidR="00A26CCD" w:rsidRPr="00DC61ED" w:rsidRDefault="00A26CCD" w:rsidP="00A26CCD">
      <w:pPr>
        <w:tabs>
          <w:tab w:val="left" w:pos="1134"/>
        </w:tabs>
        <w:jc w:val="center"/>
        <w:rPr>
          <w:b/>
          <w:bCs/>
          <w:sz w:val="28"/>
          <w:szCs w:val="28"/>
        </w:rPr>
      </w:pPr>
      <w:r w:rsidRPr="009E0F7E">
        <w:rPr>
          <w:b/>
          <w:bCs/>
          <w:sz w:val="28"/>
          <w:szCs w:val="28"/>
        </w:rPr>
        <w:t>_______________</w:t>
      </w:r>
    </w:p>
    <w:p w:rsidR="00A26CCD" w:rsidRPr="00DC61ED" w:rsidRDefault="00A26CCD" w:rsidP="00A26CCD">
      <w:pPr>
        <w:tabs>
          <w:tab w:val="left" w:pos="1134"/>
        </w:tabs>
        <w:jc w:val="center"/>
        <w:rPr>
          <w:b/>
          <w:bCs/>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A26CCD" w:rsidRPr="00DC61ED" w:rsidRDefault="00A26CCD" w:rsidP="00A26CCD">
      <w:pPr>
        <w:widowControl w:val="0"/>
        <w:spacing w:line="192" w:lineRule="auto"/>
        <w:ind w:left="4535"/>
        <w:outlineLvl w:val="1"/>
        <w:rPr>
          <w:rFonts w:cs="Arial"/>
          <w:color w:val="000000"/>
          <w:sz w:val="28"/>
          <w:szCs w:val="28"/>
        </w:rPr>
      </w:pPr>
    </w:p>
    <w:p w:rsidR="00E4742A" w:rsidRDefault="00E4742A" w:rsidP="00E4742A">
      <w:pPr>
        <w:pStyle w:val="a7"/>
        <w:spacing w:after="0"/>
        <w:ind w:left="0"/>
        <w:rPr>
          <w:sz w:val="28"/>
          <w:szCs w:val="28"/>
        </w:rPr>
      </w:pPr>
    </w:p>
    <w:sectPr w:rsidR="00E4742A" w:rsidSect="009F2432">
      <w:headerReference w:type="default" r:id="rId15"/>
      <w:pgSz w:w="11906" w:h="16838"/>
      <w:pgMar w:top="993"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BC" w:rsidRDefault="005367BC" w:rsidP="00261DF0">
      <w:r>
        <w:separator/>
      </w:r>
    </w:p>
  </w:endnote>
  <w:endnote w:type="continuationSeparator" w:id="0">
    <w:p w:rsidR="005367BC" w:rsidRDefault="005367BC" w:rsidP="0026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BC" w:rsidRDefault="005367BC" w:rsidP="00261DF0">
      <w:r>
        <w:separator/>
      </w:r>
    </w:p>
  </w:footnote>
  <w:footnote w:type="continuationSeparator" w:id="0">
    <w:p w:rsidR="005367BC" w:rsidRDefault="005367BC" w:rsidP="00261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204363"/>
      <w:docPartObj>
        <w:docPartGallery w:val="Page Numbers (Top of Page)"/>
        <w:docPartUnique/>
      </w:docPartObj>
    </w:sdtPr>
    <w:sdtEndPr/>
    <w:sdtContent>
      <w:p w:rsidR="005367BC" w:rsidRDefault="005367BC">
        <w:pPr>
          <w:pStyle w:val="aa"/>
          <w:jc w:val="center"/>
        </w:pPr>
        <w:r>
          <w:fldChar w:fldCharType="begin"/>
        </w:r>
        <w:r>
          <w:instrText>PAGE   \* MERGEFORMAT</w:instrText>
        </w:r>
        <w:r>
          <w:fldChar w:fldCharType="separate"/>
        </w:r>
        <w:r w:rsidR="00D32304">
          <w:rPr>
            <w:noProof/>
          </w:rPr>
          <w:t>27</w:t>
        </w:r>
        <w:r>
          <w:fldChar w:fldCharType="end"/>
        </w:r>
      </w:p>
    </w:sdtContent>
  </w:sdt>
  <w:p w:rsidR="005367BC" w:rsidRDefault="005367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4604"/>
    <w:multiLevelType w:val="hybridMultilevel"/>
    <w:tmpl w:val="533CACA8"/>
    <w:lvl w:ilvl="0" w:tplc="B6A0BA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8DB43BC"/>
    <w:multiLevelType w:val="hybridMultilevel"/>
    <w:tmpl w:val="1B7225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4D271C"/>
    <w:multiLevelType w:val="hybridMultilevel"/>
    <w:tmpl w:val="A5146376"/>
    <w:lvl w:ilvl="0" w:tplc="04C2C42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5293AC5"/>
    <w:multiLevelType w:val="hybridMultilevel"/>
    <w:tmpl w:val="E26CE6AC"/>
    <w:lvl w:ilvl="0" w:tplc="83FE2E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0BF3FBA"/>
    <w:multiLevelType w:val="hybridMultilevel"/>
    <w:tmpl w:val="41C81C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ED"/>
    <w:rsid w:val="0001213B"/>
    <w:rsid w:val="00012F22"/>
    <w:rsid w:val="000209C9"/>
    <w:rsid w:val="000355ED"/>
    <w:rsid w:val="000607F2"/>
    <w:rsid w:val="00061277"/>
    <w:rsid w:val="0006566E"/>
    <w:rsid w:val="000739A5"/>
    <w:rsid w:val="0007604C"/>
    <w:rsid w:val="00093293"/>
    <w:rsid w:val="00094755"/>
    <w:rsid w:val="000A11A2"/>
    <w:rsid w:val="000B1C05"/>
    <w:rsid w:val="000B4747"/>
    <w:rsid w:val="000B7259"/>
    <w:rsid w:val="000C54CC"/>
    <w:rsid w:val="000C6C69"/>
    <w:rsid w:val="000E0257"/>
    <w:rsid w:val="000E334F"/>
    <w:rsid w:val="0010069A"/>
    <w:rsid w:val="00121AC2"/>
    <w:rsid w:val="00122C26"/>
    <w:rsid w:val="00130893"/>
    <w:rsid w:val="00130A36"/>
    <w:rsid w:val="00131582"/>
    <w:rsid w:val="00167B1F"/>
    <w:rsid w:val="00167F96"/>
    <w:rsid w:val="00187067"/>
    <w:rsid w:val="00187306"/>
    <w:rsid w:val="00191EE7"/>
    <w:rsid w:val="00196A80"/>
    <w:rsid w:val="001A38BB"/>
    <w:rsid w:val="001C0D93"/>
    <w:rsid w:val="001C300C"/>
    <w:rsid w:val="001C7822"/>
    <w:rsid w:val="0020194E"/>
    <w:rsid w:val="00201FDB"/>
    <w:rsid w:val="002032DB"/>
    <w:rsid w:val="00204F1E"/>
    <w:rsid w:val="002248AE"/>
    <w:rsid w:val="002336F2"/>
    <w:rsid w:val="002467A5"/>
    <w:rsid w:val="002553E2"/>
    <w:rsid w:val="00261DF0"/>
    <w:rsid w:val="002627C0"/>
    <w:rsid w:val="00264E50"/>
    <w:rsid w:val="00272EC4"/>
    <w:rsid w:val="00274AB2"/>
    <w:rsid w:val="002967AB"/>
    <w:rsid w:val="002D02E7"/>
    <w:rsid w:val="002D0F81"/>
    <w:rsid w:val="002D465E"/>
    <w:rsid w:val="002D70CF"/>
    <w:rsid w:val="002E2E32"/>
    <w:rsid w:val="00310C36"/>
    <w:rsid w:val="003173B0"/>
    <w:rsid w:val="0033320D"/>
    <w:rsid w:val="00334196"/>
    <w:rsid w:val="0034004C"/>
    <w:rsid w:val="00340650"/>
    <w:rsid w:val="00357074"/>
    <w:rsid w:val="0035736A"/>
    <w:rsid w:val="003628F3"/>
    <w:rsid w:val="003678D1"/>
    <w:rsid w:val="00370454"/>
    <w:rsid w:val="00372434"/>
    <w:rsid w:val="0037403E"/>
    <w:rsid w:val="0039605F"/>
    <w:rsid w:val="00397F40"/>
    <w:rsid w:val="003C1B98"/>
    <w:rsid w:val="003C7A2C"/>
    <w:rsid w:val="003D5199"/>
    <w:rsid w:val="003D5784"/>
    <w:rsid w:val="003E159E"/>
    <w:rsid w:val="003E5B20"/>
    <w:rsid w:val="00420C11"/>
    <w:rsid w:val="004419DC"/>
    <w:rsid w:val="00443B19"/>
    <w:rsid w:val="00446EE3"/>
    <w:rsid w:val="00461649"/>
    <w:rsid w:val="00474DFD"/>
    <w:rsid w:val="00476A5E"/>
    <w:rsid w:val="00495F39"/>
    <w:rsid w:val="004973A9"/>
    <w:rsid w:val="004A2607"/>
    <w:rsid w:val="004B19AD"/>
    <w:rsid w:val="004B6A07"/>
    <w:rsid w:val="004D5C9C"/>
    <w:rsid w:val="004E6AA4"/>
    <w:rsid w:val="00512BEC"/>
    <w:rsid w:val="0052598D"/>
    <w:rsid w:val="0053229C"/>
    <w:rsid w:val="005367BC"/>
    <w:rsid w:val="0055614A"/>
    <w:rsid w:val="005656E9"/>
    <w:rsid w:val="005752E8"/>
    <w:rsid w:val="00593F1D"/>
    <w:rsid w:val="00594AC9"/>
    <w:rsid w:val="005B6FC6"/>
    <w:rsid w:val="005D3B52"/>
    <w:rsid w:val="005D3C77"/>
    <w:rsid w:val="005E679B"/>
    <w:rsid w:val="00612D1A"/>
    <w:rsid w:val="006132ED"/>
    <w:rsid w:val="00622599"/>
    <w:rsid w:val="006253DB"/>
    <w:rsid w:val="006637FA"/>
    <w:rsid w:val="006D004C"/>
    <w:rsid w:val="00706F85"/>
    <w:rsid w:val="00726BDD"/>
    <w:rsid w:val="00734FED"/>
    <w:rsid w:val="0075204C"/>
    <w:rsid w:val="007542F5"/>
    <w:rsid w:val="007654EC"/>
    <w:rsid w:val="00775770"/>
    <w:rsid w:val="00797939"/>
    <w:rsid w:val="007A7E09"/>
    <w:rsid w:val="007D147D"/>
    <w:rsid w:val="007F0CC2"/>
    <w:rsid w:val="008041AC"/>
    <w:rsid w:val="00830222"/>
    <w:rsid w:val="00841400"/>
    <w:rsid w:val="008467E8"/>
    <w:rsid w:val="0085274E"/>
    <w:rsid w:val="00856175"/>
    <w:rsid w:val="00881EC7"/>
    <w:rsid w:val="00894683"/>
    <w:rsid w:val="008B43FF"/>
    <w:rsid w:val="008F5D22"/>
    <w:rsid w:val="00910983"/>
    <w:rsid w:val="00911EF4"/>
    <w:rsid w:val="00924085"/>
    <w:rsid w:val="00924485"/>
    <w:rsid w:val="009A32DB"/>
    <w:rsid w:val="009A3F34"/>
    <w:rsid w:val="009C41F3"/>
    <w:rsid w:val="009E226B"/>
    <w:rsid w:val="009F08E9"/>
    <w:rsid w:val="009F2432"/>
    <w:rsid w:val="00A11981"/>
    <w:rsid w:val="00A12058"/>
    <w:rsid w:val="00A26CCD"/>
    <w:rsid w:val="00A503B4"/>
    <w:rsid w:val="00AB39A3"/>
    <w:rsid w:val="00AC7E90"/>
    <w:rsid w:val="00AE7DFA"/>
    <w:rsid w:val="00AF0CCF"/>
    <w:rsid w:val="00B00E01"/>
    <w:rsid w:val="00B05110"/>
    <w:rsid w:val="00B0761C"/>
    <w:rsid w:val="00B12EE4"/>
    <w:rsid w:val="00B20C07"/>
    <w:rsid w:val="00B20C45"/>
    <w:rsid w:val="00B23E46"/>
    <w:rsid w:val="00B31764"/>
    <w:rsid w:val="00B5475D"/>
    <w:rsid w:val="00B6579E"/>
    <w:rsid w:val="00B70516"/>
    <w:rsid w:val="00B77C1C"/>
    <w:rsid w:val="00B96E7B"/>
    <w:rsid w:val="00BB0DC1"/>
    <w:rsid w:val="00BB2D2E"/>
    <w:rsid w:val="00BD3B12"/>
    <w:rsid w:val="00BE1D37"/>
    <w:rsid w:val="00BF0A8B"/>
    <w:rsid w:val="00C06F9A"/>
    <w:rsid w:val="00C12E23"/>
    <w:rsid w:val="00C139CC"/>
    <w:rsid w:val="00C30BDA"/>
    <w:rsid w:val="00C316BE"/>
    <w:rsid w:val="00C3702A"/>
    <w:rsid w:val="00C54D8C"/>
    <w:rsid w:val="00C64051"/>
    <w:rsid w:val="00C90AE2"/>
    <w:rsid w:val="00CA2A1E"/>
    <w:rsid w:val="00CB2C1A"/>
    <w:rsid w:val="00CB306D"/>
    <w:rsid w:val="00D12320"/>
    <w:rsid w:val="00D16071"/>
    <w:rsid w:val="00D31BD6"/>
    <w:rsid w:val="00D32304"/>
    <w:rsid w:val="00D74B54"/>
    <w:rsid w:val="00DA2EB6"/>
    <w:rsid w:val="00DA4F9C"/>
    <w:rsid w:val="00DC580F"/>
    <w:rsid w:val="00DC5FBD"/>
    <w:rsid w:val="00DD72D2"/>
    <w:rsid w:val="00DE39DB"/>
    <w:rsid w:val="00DF48D0"/>
    <w:rsid w:val="00E0579F"/>
    <w:rsid w:val="00E274B2"/>
    <w:rsid w:val="00E30159"/>
    <w:rsid w:val="00E3400B"/>
    <w:rsid w:val="00E4742A"/>
    <w:rsid w:val="00E92208"/>
    <w:rsid w:val="00E96469"/>
    <w:rsid w:val="00EA58BA"/>
    <w:rsid w:val="00EC1C8E"/>
    <w:rsid w:val="00EC23D8"/>
    <w:rsid w:val="00EE637A"/>
    <w:rsid w:val="00EF5299"/>
    <w:rsid w:val="00F05A73"/>
    <w:rsid w:val="00F21E27"/>
    <w:rsid w:val="00FC3AB4"/>
    <w:rsid w:val="00FD461C"/>
    <w:rsid w:val="00FE2272"/>
    <w:rsid w:val="00FF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5ED"/>
    <w:pPr>
      <w:keepNext/>
      <w:jc w:val="center"/>
      <w:outlineLvl w:val="0"/>
    </w:pPr>
    <w:rPr>
      <w:b/>
      <w:bCs/>
      <w:sz w:val="40"/>
    </w:rPr>
  </w:style>
  <w:style w:type="paragraph" w:styleId="2">
    <w:name w:val="heading 2"/>
    <w:basedOn w:val="a"/>
    <w:next w:val="a"/>
    <w:link w:val="20"/>
    <w:qFormat/>
    <w:rsid w:val="000355E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5ED"/>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rsid w:val="000355ED"/>
    <w:rPr>
      <w:rFonts w:ascii="Times New Roman" w:eastAsia="Times New Roman" w:hAnsi="Times New Roman" w:cs="Times New Roman"/>
      <w:b/>
      <w:bCs/>
      <w:sz w:val="24"/>
      <w:szCs w:val="24"/>
      <w:lang w:eastAsia="ru-RU"/>
    </w:rPr>
  </w:style>
  <w:style w:type="paragraph" w:styleId="a3">
    <w:name w:val="Body Text"/>
    <w:basedOn w:val="a"/>
    <w:link w:val="a4"/>
    <w:rsid w:val="000355ED"/>
    <w:pPr>
      <w:spacing w:after="120"/>
    </w:pPr>
  </w:style>
  <w:style w:type="character" w:customStyle="1" w:styleId="a4">
    <w:name w:val="Основной текст Знак"/>
    <w:basedOn w:val="a0"/>
    <w:link w:val="a3"/>
    <w:rsid w:val="000355E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355ED"/>
    <w:rPr>
      <w:rFonts w:ascii="Tahoma" w:hAnsi="Tahoma" w:cs="Tahoma"/>
      <w:sz w:val="16"/>
      <w:szCs w:val="16"/>
    </w:rPr>
  </w:style>
  <w:style w:type="character" w:customStyle="1" w:styleId="a6">
    <w:name w:val="Текст выноски Знак"/>
    <w:basedOn w:val="a0"/>
    <w:link w:val="a5"/>
    <w:uiPriority w:val="99"/>
    <w:semiHidden/>
    <w:rsid w:val="000355ED"/>
    <w:rPr>
      <w:rFonts w:ascii="Tahoma" w:eastAsia="Times New Roman" w:hAnsi="Tahoma" w:cs="Tahoma"/>
      <w:sz w:val="16"/>
      <w:szCs w:val="16"/>
      <w:lang w:eastAsia="ru-RU"/>
    </w:rPr>
  </w:style>
  <w:style w:type="paragraph" w:styleId="a7">
    <w:name w:val="Body Text Indent"/>
    <w:basedOn w:val="a"/>
    <w:link w:val="a8"/>
    <w:rsid w:val="000355ED"/>
    <w:pPr>
      <w:spacing w:after="120"/>
      <w:ind w:left="283"/>
    </w:pPr>
  </w:style>
  <w:style w:type="character" w:customStyle="1" w:styleId="a8">
    <w:name w:val="Основной текст с отступом Знак"/>
    <w:basedOn w:val="a0"/>
    <w:link w:val="a7"/>
    <w:rsid w:val="000355ED"/>
    <w:rPr>
      <w:rFonts w:ascii="Times New Roman" w:eastAsia="Times New Roman" w:hAnsi="Times New Roman" w:cs="Times New Roman"/>
      <w:sz w:val="24"/>
      <w:szCs w:val="24"/>
      <w:lang w:eastAsia="ru-RU"/>
    </w:rPr>
  </w:style>
  <w:style w:type="paragraph" w:styleId="a9">
    <w:name w:val="List Paragraph"/>
    <w:basedOn w:val="a"/>
    <w:uiPriority w:val="34"/>
    <w:qFormat/>
    <w:rsid w:val="00196A80"/>
    <w:pPr>
      <w:ind w:left="720"/>
      <w:contextualSpacing/>
    </w:pPr>
  </w:style>
  <w:style w:type="paragraph" w:styleId="aa">
    <w:name w:val="header"/>
    <w:basedOn w:val="a"/>
    <w:link w:val="ab"/>
    <w:uiPriority w:val="99"/>
    <w:unhideWhenUsed/>
    <w:rsid w:val="00261DF0"/>
    <w:pPr>
      <w:tabs>
        <w:tab w:val="center" w:pos="4677"/>
        <w:tab w:val="right" w:pos="9355"/>
      </w:tabs>
    </w:pPr>
  </w:style>
  <w:style w:type="character" w:customStyle="1" w:styleId="ab">
    <w:name w:val="Верхний колонтитул Знак"/>
    <w:basedOn w:val="a0"/>
    <w:link w:val="aa"/>
    <w:uiPriority w:val="99"/>
    <w:rsid w:val="00261DF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1DF0"/>
    <w:pPr>
      <w:tabs>
        <w:tab w:val="center" w:pos="4677"/>
        <w:tab w:val="right" w:pos="9355"/>
      </w:tabs>
    </w:pPr>
  </w:style>
  <w:style w:type="character" w:customStyle="1" w:styleId="ad">
    <w:name w:val="Нижний колонтитул Знак"/>
    <w:basedOn w:val="a0"/>
    <w:link w:val="ac"/>
    <w:uiPriority w:val="99"/>
    <w:rsid w:val="00261DF0"/>
    <w:rPr>
      <w:rFonts w:ascii="Times New Roman" w:eastAsia="Times New Roman" w:hAnsi="Times New Roman" w:cs="Times New Roman"/>
      <w:sz w:val="24"/>
      <w:szCs w:val="24"/>
      <w:lang w:eastAsia="ru-RU"/>
    </w:rPr>
  </w:style>
  <w:style w:type="table" w:styleId="ae">
    <w:name w:val="Table Grid"/>
    <w:basedOn w:val="a1"/>
    <w:uiPriority w:val="59"/>
    <w:rsid w:val="00E47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24 пт"/>
    <w:rsid w:val="000E334F"/>
    <w:rPr>
      <w:sz w:val="48"/>
    </w:rPr>
  </w:style>
  <w:style w:type="character" w:customStyle="1" w:styleId="36">
    <w:name w:val="36пт"/>
    <w:rsid w:val="000E334F"/>
    <w:rPr>
      <w:sz w:val="7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5ED"/>
    <w:pPr>
      <w:keepNext/>
      <w:jc w:val="center"/>
      <w:outlineLvl w:val="0"/>
    </w:pPr>
    <w:rPr>
      <w:b/>
      <w:bCs/>
      <w:sz w:val="40"/>
    </w:rPr>
  </w:style>
  <w:style w:type="paragraph" w:styleId="2">
    <w:name w:val="heading 2"/>
    <w:basedOn w:val="a"/>
    <w:next w:val="a"/>
    <w:link w:val="20"/>
    <w:qFormat/>
    <w:rsid w:val="000355E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5ED"/>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rsid w:val="000355ED"/>
    <w:rPr>
      <w:rFonts w:ascii="Times New Roman" w:eastAsia="Times New Roman" w:hAnsi="Times New Roman" w:cs="Times New Roman"/>
      <w:b/>
      <w:bCs/>
      <w:sz w:val="24"/>
      <w:szCs w:val="24"/>
      <w:lang w:eastAsia="ru-RU"/>
    </w:rPr>
  </w:style>
  <w:style w:type="paragraph" w:styleId="a3">
    <w:name w:val="Body Text"/>
    <w:basedOn w:val="a"/>
    <w:link w:val="a4"/>
    <w:rsid w:val="000355ED"/>
    <w:pPr>
      <w:spacing w:after="120"/>
    </w:pPr>
  </w:style>
  <w:style w:type="character" w:customStyle="1" w:styleId="a4">
    <w:name w:val="Основной текст Знак"/>
    <w:basedOn w:val="a0"/>
    <w:link w:val="a3"/>
    <w:rsid w:val="000355E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355ED"/>
    <w:rPr>
      <w:rFonts w:ascii="Tahoma" w:hAnsi="Tahoma" w:cs="Tahoma"/>
      <w:sz w:val="16"/>
      <w:szCs w:val="16"/>
    </w:rPr>
  </w:style>
  <w:style w:type="character" w:customStyle="1" w:styleId="a6">
    <w:name w:val="Текст выноски Знак"/>
    <w:basedOn w:val="a0"/>
    <w:link w:val="a5"/>
    <w:uiPriority w:val="99"/>
    <w:semiHidden/>
    <w:rsid w:val="000355ED"/>
    <w:rPr>
      <w:rFonts w:ascii="Tahoma" w:eastAsia="Times New Roman" w:hAnsi="Tahoma" w:cs="Tahoma"/>
      <w:sz w:val="16"/>
      <w:szCs w:val="16"/>
      <w:lang w:eastAsia="ru-RU"/>
    </w:rPr>
  </w:style>
  <w:style w:type="paragraph" w:styleId="a7">
    <w:name w:val="Body Text Indent"/>
    <w:basedOn w:val="a"/>
    <w:link w:val="a8"/>
    <w:rsid w:val="000355ED"/>
    <w:pPr>
      <w:spacing w:after="120"/>
      <w:ind w:left="283"/>
    </w:pPr>
  </w:style>
  <w:style w:type="character" w:customStyle="1" w:styleId="a8">
    <w:name w:val="Основной текст с отступом Знак"/>
    <w:basedOn w:val="a0"/>
    <w:link w:val="a7"/>
    <w:rsid w:val="000355ED"/>
    <w:rPr>
      <w:rFonts w:ascii="Times New Roman" w:eastAsia="Times New Roman" w:hAnsi="Times New Roman" w:cs="Times New Roman"/>
      <w:sz w:val="24"/>
      <w:szCs w:val="24"/>
      <w:lang w:eastAsia="ru-RU"/>
    </w:rPr>
  </w:style>
  <w:style w:type="paragraph" w:styleId="a9">
    <w:name w:val="List Paragraph"/>
    <w:basedOn w:val="a"/>
    <w:uiPriority w:val="34"/>
    <w:qFormat/>
    <w:rsid w:val="00196A80"/>
    <w:pPr>
      <w:ind w:left="720"/>
      <w:contextualSpacing/>
    </w:pPr>
  </w:style>
  <w:style w:type="paragraph" w:styleId="aa">
    <w:name w:val="header"/>
    <w:basedOn w:val="a"/>
    <w:link w:val="ab"/>
    <w:uiPriority w:val="99"/>
    <w:unhideWhenUsed/>
    <w:rsid w:val="00261DF0"/>
    <w:pPr>
      <w:tabs>
        <w:tab w:val="center" w:pos="4677"/>
        <w:tab w:val="right" w:pos="9355"/>
      </w:tabs>
    </w:pPr>
  </w:style>
  <w:style w:type="character" w:customStyle="1" w:styleId="ab">
    <w:name w:val="Верхний колонтитул Знак"/>
    <w:basedOn w:val="a0"/>
    <w:link w:val="aa"/>
    <w:uiPriority w:val="99"/>
    <w:rsid w:val="00261DF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1DF0"/>
    <w:pPr>
      <w:tabs>
        <w:tab w:val="center" w:pos="4677"/>
        <w:tab w:val="right" w:pos="9355"/>
      </w:tabs>
    </w:pPr>
  </w:style>
  <w:style w:type="character" w:customStyle="1" w:styleId="ad">
    <w:name w:val="Нижний колонтитул Знак"/>
    <w:basedOn w:val="a0"/>
    <w:link w:val="ac"/>
    <w:uiPriority w:val="99"/>
    <w:rsid w:val="00261DF0"/>
    <w:rPr>
      <w:rFonts w:ascii="Times New Roman" w:eastAsia="Times New Roman" w:hAnsi="Times New Roman" w:cs="Times New Roman"/>
      <w:sz w:val="24"/>
      <w:szCs w:val="24"/>
      <w:lang w:eastAsia="ru-RU"/>
    </w:rPr>
  </w:style>
  <w:style w:type="table" w:styleId="ae">
    <w:name w:val="Table Grid"/>
    <w:basedOn w:val="a1"/>
    <w:uiPriority w:val="59"/>
    <w:rsid w:val="00E47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24 пт"/>
    <w:rsid w:val="000E334F"/>
    <w:rPr>
      <w:sz w:val="48"/>
    </w:rPr>
  </w:style>
  <w:style w:type="character" w:customStyle="1" w:styleId="36">
    <w:name w:val="36пт"/>
    <w:rsid w:val="000E334F"/>
    <w:rPr>
      <w:sz w:val="7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8052">
      <w:bodyDiv w:val="1"/>
      <w:marLeft w:val="0"/>
      <w:marRight w:val="0"/>
      <w:marTop w:val="0"/>
      <w:marBottom w:val="0"/>
      <w:divBdr>
        <w:top w:val="none" w:sz="0" w:space="0" w:color="auto"/>
        <w:left w:val="none" w:sz="0" w:space="0" w:color="auto"/>
        <w:bottom w:val="none" w:sz="0" w:space="0" w:color="auto"/>
        <w:right w:val="none" w:sz="0" w:space="0" w:color="auto"/>
      </w:divBdr>
    </w:div>
    <w:div w:id="515509070">
      <w:bodyDiv w:val="1"/>
      <w:marLeft w:val="0"/>
      <w:marRight w:val="0"/>
      <w:marTop w:val="0"/>
      <w:marBottom w:val="0"/>
      <w:divBdr>
        <w:top w:val="none" w:sz="0" w:space="0" w:color="auto"/>
        <w:left w:val="none" w:sz="0" w:space="0" w:color="auto"/>
        <w:bottom w:val="none" w:sz="0" w:space="0" w:color="auto"/>
        <w:right w:val="none" w:sz="0" w:space="0" w:color="auto"/>
      </w:divBdr>
    </w:div>
    <w:div w:id="9072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D303-3415-48F4-BE16-CBCEB612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27</Pages>
  <Words>8550</Words>
  <Characters>48739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Слободского муниципального района</Company>
  <LinksUpToDate>false</LinksUpToDate>
  <CharactersWithSpaces>57175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 В.Н.</dc:creator>
  <cp:lastModifiedBy>КузнецоваМЛ</cp:lastModifiedBy>
  <cp:revision>26</cp:revision>
  <cp:lastPrinted>2021-10-18T08:16:00Z</cp:lastPrinted>
  <dcterms:created xsi:type="dcterms:W3CDTF">2021-08-24T12:03:00Z</dcterms:created>
  <dcterms:modified xsi:type="dcterms:W3CDTF">2021-10-18T08:43:00Z</dcterms:modified>
</cp:coreProperties>
</file>