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2A" w:rsidRPr="00426098" w:rsidRDefault="00CB152A" w:rsidP="005F79F9">
      <w:pPr>
        <w:jc w:val="center"/>
        <w:rPr>
          <w:rFonts w:ascii="Times New Roman" w:hAnsi="Times New Roman" w:cs="Times New Roman"/>
          <w:sz w:val="22"/>
          <w:szCs w:val="22"/>
        </w:rPr>
      </w:pPr>
      <w:r w:rsidRPr="00426098">
        <w:rPr>
          <w:rStyle w:val="Bodytext30"/>
          <w:rFonts w:ascii="Times New Roman" w:hAnsi="Times New Roman" w:cs="Times New Roman"/>
          <w:sz w:val="22"/>
          <w:szCs w:val="22"/>
        </w:rPr>
        <w:t>Нарушения земельного законодательства, ответственность за которые</w:t>
      </w:r>
      <w:bookmarkStart w:id="0" w:name="_GoBack"/>
      <w:bookmarkEnd w:id="0"/>
      <w:r w:rsidRPr="00426098">
        <w:rPr>
          <w:rStyle w:val="Bodytext30"/>
          <w:rFonts w:ascii="Times New Roman" w:hAnsi="Times New Roman" w:cs="Times New Roman"/>
          <w:sz w:val="22"/>
          <w:szCs w:val="22"/>
        </w:rPr>
        <w:br/>
        <w:t>предусмотрена Кодексом Российской Федерации об административных</w:t>
      </w:r>
      <w:r w:rsidRPr="00426098">
        <w:rPr>
          <w:rStyle w:val="Bodytext30"/>
          <w:rFonts w:ascii="Times New Roman" w:hAnsi="Times New Roman" w:cs="Times New Roman"/>
          <w:sz w:val="22"/>
          <w:szCs w:val="22"/>
        </w:rPr>
        <w:br/>
        <w:t>правонарушениях (далее - КоАП)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01"/>
        <w:gridCol w:w="1133"/>
        <w:gridCol w:w="1133"/>
        <w:gridCol w:w="1430"/>
        <w:gridCol w:w="1474"/>
      </w:tblGrid>
      <w:tr w:rsidR="00CB152A" w:rsidRPr="00426098" w:rsidTr="00C0628E">
        <w:trPr>
          <w:trHeight w:hRule="exact" w:val="22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4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Нарушение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after="6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татья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6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КоАП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тветственность за нарушение - административный штраф в размере</w:t>
            </w:r>
          </w:p>
        </w:tc>
      </w:tr>
      <w:tr w:rsidR="00CB152A" w:rsidRPr="00426098" w:rsidTr="00C0628E">
        <w:trPr>
          <w:trHeight w:hRule="exact" w:val="787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</w:pPr>
          </w:p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</w:pP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гражданин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202" w:lineRule="exact"/>
              <w:jc w:val="center"/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20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должностное лицо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ИП, без образования юридического 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</w:pP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юридическое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60"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лицо</w:t>
            </w:r>
          </w:p>
        </w:tc>
      </w:tr>
      <w:tr w:rsidR="00CB152A" w:rsidRPr="00426098" w:rsidTr="00C0628E">
        <w:trPr>
          <w:trHeight w:hRule="exact" w:val="39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амовольное</w:t>
            </w: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 xml:space="preserve">занятие земельного участка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части земельного участка), в том числе использование участка без оформленных прав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Ст. 7.1.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 xml:space="preserve">если определена кадастровая стоимость участка, </w:t>
            </w:r>
            <w:proofErr w:type="gramStart"/>
            <w:r w:rsidRPr="00426098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>от кадастровой стоимости</w:t>
            </w:r>
          </w:p>
        </w:tc>
      </w:tr>
      <w:tr w:rsidR="00CB152A" w:rsidRPr="00426098" w:rsidTr="00C0628E">
        <w:trPr>
          <w:trHeight w:hRule="exact" w:val="792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 до 1,5%, но не менее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5 000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1,5 до 2 % , но не менее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20 000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2 до 3 %, но не менее 100 000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2 до 3 %, но не менее 100 000 рублей</w:t>
            </w:r>
          </w:p>
        </w:tc>
      </w:tr>
      <w:tr w:rsidR="00CB152A" w:rsidRPr="00426098" w:rsidTr="00C0628E">
        <w:trPr>
          <w:trHeight w:hRule="exact" w:val="211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 xml:space="preserve">если не определена </w:t>
            </w:r>
            <w:r w:rsidRPr="00426098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 xml:space="preserve"> кадастровая стоимость участка, в рублях</w:t>
            </w:r>
          </w:p>
        </w:tc>
      </w:tr>
      <w:tr w:rsidR="00CB152A" w:rsidRPr="00426098" w:rsidTr="00C0628E">
        <w:trPr>
          <w:trHeight w:hRule="exact" w:val="403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5 000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 </w:t>
            </w:r>
            <w:proofErr w:type="spellStart"/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20 000 до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50 000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100 000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100 000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200 000 рублей</w:t>
            </w:r>
          </w:p>
        </w:tc>
      </w:tr>
      <w:tr w:rsidR="00CB152A" w:rsidRPr="00426098" w:rsidTr="00C0628E">
        <w:trPr>
          <w:trHeight w:hRule="exact" w:val="9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after="60"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7.10.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500 до 1000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2 000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10 000 до 20 000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10 000 до 20 000 рублей</w:t>
            </w:r>
          </w:p>
        </w:tc>
      </w:tr>
      <w:tr w:rsidR="00CB152A" w:rsidRPr="00426098" w:rsidTr="00C0628E">
        <w:trPr>
          <w:trHeight w:hRule="exact" w:val="7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амовольное снятие или перемещение плодородного слоя почвы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Ст. 8.6. пункт</w:t>
            </w: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1000 до 3000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5 000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10 000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30 000 до 50 000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30 000 до 50 000 рублей</w:t>
            </w:r>
          </w:p>
        </w:tc>
      </w:tr>
      <w:tr w:rsidR="00CB152A" w:rsidRPr="00426098" w:rsidTr="00C0628E">
        <w:trPr>
          <w:trHeight w:hRule="exact" w:val="15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У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 xml:space="preserve">ничтожение плодородного </w:t>
            </w:r>
            <w:r w:rsidRPr="00426098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слоя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 xml:space="preserve">почвы, а равно порча земель в результате нарушения правил обращения с пестицидами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</w:t>
            </w:r>
            <w:proofErr w:type="spellStart"/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агрохимикатами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Ст. 8.6. пункт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3000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5 000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30 000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20 000 до 40 000 рублей или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ое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приостановлени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е деятельности до 90 суток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40 000 до 80 000 рублей или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приостановление деятельности до 90 суток</w:t>
            </w:r>
          </w:p>
        </w:tc>
      </w:tr>
      <w:tr w:rsidR="00CB152A" w:rsidRPr="00426098" w:rsidTr="00C0628E">
        <w:trPr>
          <w:trHeight w:hRule="exact" w:val="11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Н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евыполнение обязанностей по рекультивации, обязательных мероприятий по улучшению земель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8.7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. пункт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20 000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50 000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50 000 до 100 000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400 000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700 000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400 000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700 000 рублей</w:t>
            </w:r>
          </w:p>
        </w:tc>
      </w:tr>
      <w:tr w:rsidR="00CB152A" w:rsidRPr="00426098" w:rsidTr="00C0628E">
        <w:trPr>
          <w:trHeight w:hRule="exact" w:val="40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И</w:t>
            </w: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Ст. 8.8. пункт 1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>если определено кадастровая стоимость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426098">
              <w:rPr>
                <w:rStyle w:val="Bodytext27ptNotBoldItalicSpacing1pt"/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26098">
              <w:rPr>
                <w:rStyle w:val="Bodytext27ptNotBoldItalicSpacing1pt"/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Style w:val="Bodytext27ptNotBoldItalicSpacing1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098">
              <w:rPr>
                <w:rStyle w:val="Bodytext27ptNotBoldItalicSpacing1pt"/>
                <w:rFonts w:ascii="Times New Roman" w:hAnsi="Times New Roman" w:cs="Times New Roman"/>
                <w:sz w:val="16"/>
                <w:szCs w:val="16"/>
              </w:rPr>
              <w:t>от</w:t>
            </w:r>
            <w:r w:rsidRPr="00426098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 xml:space="preserve"> кадастровой стоимости земельного участка</w:t>
            </w:r>
          </w:p>
        </w:tc>
      </w:tr>
      <w:tr w:rsidR="00CB152A" w:rsidRPr="00426098" w:rsidTr="00C0628E">
        <w:trPr>
          <w:trHeight w:hRule="exact" w:val="1186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0.5. до 1 %, но не менее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10 000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 до 1,5 % , но не менее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20 000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1,5% до 2 %, но не менее 20 000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1,5% до 2 %, но не менее 20 000 рублей</w:t>
            </w:r>
          </w:p>
        </w:tc>
      </w:tr>
      <w:tr w:rsidR="00CB152A" w:rsidRPr="00426098" w:rsidTr="00C0628E">
        <w:trPr>
          <w:trHeight w:hRule="exact" w:val="394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>если не определено кадастровая стоимость земельного участка, в рублях</w:t>
            </w:r>
          </w:p>
        </w:tc>
      </w:tr>
      <w:tr w:rsidR="00CB152A" w:rsidRPr="00426098" w:rsidTr="00C0628E">
        <w:trPr>
          <w:trHeight w:hRule="exact" w:val="619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71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20 000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20 000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50 000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100 000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100 000 до </w:t>
            </w:r>
          </w:p>
          <w:p w:rsidR="00CB152A" w:rsidRPr="00426098" w:rsidRDefault="00CB152A" w:rsidP="00C0628E">
            <w:pPr>
              <w:pStyle w:val="Bodytext20"/>
              <w:framePr w:w="7714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200 000 рублей</w:t>
            </w:r>
          </w:p>
        </w:tc>
      </w:tr>
    </w:tbl>
    <w:p w:rsidR="00CB152A" w:rsidRPr="00426098" w:rsidRDefault="00CB152A" w:rsidP="00CB152A">
      <w:pPr>
        <w:framePr w:w="7714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CB152A" w:rsidRPr="00426098" w:rsidRDefault="00CB152A" w:rsidP="00CB152A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806"/>
        <w:gridCol w:w="1128"/>
        <w:gridCol w:w="1128"/>
        <w:gridCol w:w="1411"/>
        <w:gridCol w:w="1474"/>
      </w:tblGrid>
      <w:tr w:rsidR="00CB152A" w:rsidRPr="00426098" w:rsidTr="00C0628E">
        <w:trPr>
          <w:trHeight w:hRule="exact" w:val="236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еиспользование земельного участка из земель</w:t>
            </w:r>
          </w:p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сельскохозяйственно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го назначения в течение срока, установленного №</w:t>
            </w: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4B3">
              <w:rPr>
                <w:rStyle w:val="Bodytext2Calibri75ptNotBold"/>
                <w:rFonts w:ascii="Times New Roman" w:hAnsi="Times New Roman" w:cs="Times New Roman"/>
                <w:sz w:val="16"/>
                <w:szCs w:val="16"/>
              </w:rPr>
              <w:t>101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-ФЗ от </w:t>
            </w:r>
            <w:r>
              <w:rPr>
                <w:rStyle w:val="Bodytext2Calibri7ptNotBold"/>
                <w:rFonts w:ascii="Times New Roman" w:hAnsi="Times New Roman" w:cs="Times New Roman"/>
                <w:sz w:val="16"/>
                <w:szCs w:val="16"/>
              </w:rPr>
              <w:t xml:space="preserve">24.07.2002г </w:t>
            </w:r>
            <w:r w:rsidRPr="002A64B3">
              <w:rPr>
                <w:rStyle w:val="Bodytext2Calibri7ptNotBold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«Об обо</w:t>
            </w: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роте земель сельскохозяйственно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го назначения»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Ст.</w:t>
            </w: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8.8. пункт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0,3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 до 0,5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кадаст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ровой стоимости земельного участ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ка, но не менее 3000 рублей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0,5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 до 1,5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%, но не менее 50 000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2% до 10%, но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не менее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2% до 10%, но не менее 200 000 рублей</w:t>
            </w:r>
          </w:p>
        </w:tc>
      </w:tr>
      <w:tr w:rsidR="00CB152A" w:rsidRPr="00426098" w:rsidTr="00C0628E">
        <w:trPr>
          <w:trHeight w:hRule="exact" w:val="237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еиспользование земельного участк</w:t>
            </w: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а из земель сельскохозяйственно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го назначения по </w:t>
            </w:r>
            <w:proofErr w:type="gramStart"/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целевому</w:t>
            </w:r>
            <w:proofErr w:type="gramEnd"/>
          </w:p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назначению в течение 1 года с момента</w:t>
            </w:r>
          </w:p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приобретения права собственности по результатам торгов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Ст.8.8.</w:t>
            </w:r>
          </w:p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60" w:line="1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пун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кт</w:t>
            </w: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0,1.% до 0,3%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кадастровой стоимости, но не менее 2 000 рублей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framePr w:w="7661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0,1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 до 0,3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 кадастровой стоимости, но не менее 2 000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1% до 6% кадастровой стоимости, но не менее 100 000 рублей</w:t>
            </w:r>
          </w:p>
        </w:tc>
      </w:tr>
      <w:tr w:rsidR="00CB152A" w:rsidRPr="00426098" w:rsidTr="00C0628E">
        <w:trPr>
          <w:trHeight w:hRule="exact" w:val="403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еиспользование земельного участка, предназначенного для жилищного строительства или иного строительства, садоводства, огородничества в указанных целях в течение установленного законодательством срока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Ст. 8.8. пункт 3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Calibri75ptItalic"/>
                <w:rFonts w:ascii="Times New Roman" w:eastAsia="Arial" w:hAnsi="Times New Roman" w:cs="Times New Roman"/>
                <w:bCs/>
                <w:sz w:val="16"/>
                <w:szCs w:val="16"/>
              </w:rPr>
              <w:t>если определена кадастровая стоимость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 w:rsidRPr="002A64B3">
              <w:rPr>
                <w:rStyle w:val="Bodytext2Calibri75ptItalic"/>
                <w:rFonts w:ascii="Times New Roman" w:eastAsia="Arial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2A64B3">
              <w:rPr>
                <w:rStyle w:val="Bodytext2Calibri75ptItalic"/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% от кадастровой стоимости</w:t>
            </w:r>
          </w:p>
        </w:tc>
      </w:tr>
      <w:tr w:rsidR="00CB152A" w:rsidRPr="00426098" w:rsidTr="00C0628E">
        <w:trPr>
          <w:trHeight w:hRule="exact" w:val="989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152A" w:rsidRPr="002A64B3" w:rsidRDefault="00CB152A" w:rsidP="00C0628E">
            <w:pPr>
              <w:framePr w:w="7661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framePr w:w="7661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Calibri6ptNotBold"/>
                <w:rFonts w:eastAsia="Arial"/>
                <w:sz w:val="16"/>
                <w:szCs w:val="16"/>
              </w:rPr>
              <w:t>от</w:t>
            </w:r>
            <w:r w:rsidRPr="00426098">
              <w:rPr>
                <w:rStyle w:val="Bodytext2Calibri6ptNotBold"/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>
              <w:rPr>
                <w:rStyle w:val="Bodytext2Calibri6ptNotBold"/>
                <w:rFonts w:eastAsia="Arial"/>
                <w:sz w:val="16"/>
                <w:szCs w:val="16"/>
              </w:rPr>
              <w:t>% до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6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%, но не менее 20 000 рублей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1,5</w:t>
            </w:r>
            <w:r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до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2 %, но не менее 50 000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3% до 5%, но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не менее 400 000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3% до 5%, но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 менее 400 000 рублей</w:t>
            </w:r>
          </w:p>
        </w:tc>
      </w:tr>
      <w:tr w:rsidR="00CB152A" w:rsidRPr="00426098" w:rsidTr="00C0628E">
        <w:trPr>
          <w:trHeight w:hRule="exact" w:val="20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152A" w:rsidRPr="002A64B3" w:rsidRDefault="00CB152A" w:rsidP="00C0628E">
            <w:pPr>
              <w:framePr w:w="7661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framePr w:w="7661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Calibri75ptItalic"/>
                <w:rFonts w:ascii="Times New Roman" w:eastAsia="Arial" w:hAnsi="Times New Roman" w:cs="Times New Roman"/>
                <w:bCs/>
                <w:sz w:val="16"/>
                <w:szCs w:val="16"/>
              </w:rPr>
              <w:t>если не определено кадастровая стоимость</w:t>
            </w:r>
            <w:r w:rsidRPr="002A64B3">
              <w:rPr>
                <w:rStyle w:val="Bodytext27ptNotBoldItalic"/>
                <w:rFonts w:ascii="Times New Roman" w:hAnsi="Times New Roman" w:cs="Times New Roman"/>
                <w:sz w:val="16"/>
                <w:szCs w:val="16"/>
              </w:rPr>
              <w:t>,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 в </w:t>
            </w:r>
            <w:r w:rsidRPr="002A64B3">
              <w:rPr>
                <w:rStyle w:val="Bodytext2Calibri75ptItalic"/>
                <w:rFonts w:ascii="Times New Roman" w:eastAsia="Arial" w:hAnsi="Times New Roman" w:cs="Times New Roman"/>
                <w:bCs/>
                <w:sz w:val="16"/>
                <w:szCs w:val="16"/>
              </w:rPr>
              <w:t>рублях</w:t>
            </w:r>
          </w:p>
        </w:tc>
      </w:tr>
      <w:tr w:rsidR="00CB152A" w:rsidRPr="00426098" w:rsidTr="00C0628E">
        <w:trPr>
          <w:trHeight w:hRule="exact" w:val="960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152A" w:rsidRPr="002A64B3" w:rsidRDefault="00CB152A" w:rsidP="00C0628E">
            <w:pPr>
              <w:framePr w:w="7661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framePr w:w="7661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20 000 до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50 000 рублей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50 000 до 100 000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400 000 до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700 000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400 000 до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700 000 рублей</w:t>
            </w:r>
          </w:p>
        </w:tc>
      </w:tr>
      <w:tr w:rsidR="00CB152A" w:rsidRPr="00426098" w:rsidTr="00C0628E">
        <w:trPr>
          <w:trHeight w:hRule="exact" w:val="200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евыполнение или несвоевременное выполнение обязанностей по приведению земель в состояние, пригодное </w:t>
            </w:r>
            <w:proofErr w:type="gramStart"/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для</w:t>
            </w:r>
            <w:proofErr w:type="gramEnd"/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 xml:space="preserve"> использование по целевому назначению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Pr="002A64B3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202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64B3">
              <w:rPr>
                <w:rStyle w:val="Bodytext27pt"/>
                <w:rFonts w:ascii="Times New Roman" w:hAnsi="Times New Roman" w:cs="Times New Roman"/>
                <w:bCs/>
                <w:sz w:val="16"/>
                <w:szCs w:val="16"/>
              </w:rPr>
              <w:t>Ст. 8.8. пункт 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20 000 до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50 000 рублей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от 100 000 до 200 000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200 000 до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400 000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2A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200 000 до </w:t>
            </w:r>
          </w:p>
          <w:p w:rsidR="00CB152A" w:rsidRPr="00426098" w:rsidRDefault="00CB152A" w:rsidP="00C0628E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97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6098">
              <w:rPr>
                <w:rStyle w:val="Bodytext27pt"/>
                <w:rFonts w:ascii="Times New Roman" w:hAnsi="Times New Roman" w:cs="Times New Roman"/>
                <w:b/>
                <w:bCs/>
                <w:sz w:val="16"/>
                <w:szCs w:val="16"/>
              </w:rPr>
              <w:t>400 000 рублей</w:t>
            </w:r>
          </w:p>
        </w:tc>
      </w:tr>
    </w:tbl>
    <w:p w:rsidR="00CB152A" w:rsidRPr="00426098" w:rsidRDefault="00CB152A" w:rsidP="00CB152A">
      <w:pPr>
        <w:framePr w:w="7661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CB152A" w:rsidRPr="00426098" w:rsidRDefault="00CB152A" w:rsidP="00CB152A">
      <w:pPr>
        <w:rPr>
          <w:rFonts w:ascii="Times New Roman" w:hAnsi="Times New Roman" w:cs="Times New Roman"/>
          <w:sz w:val="16"/>
          <w:szCs w:val="16"/>
        </w:rPr>
      </w:pPr>
    </w:p>
    <w:p w:rsidR="00CB152A" w:rsidRDefault="00CB152A" w:rsidP="00CB152A">
      <w:pPr>
        <w:jc w:val="both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  <w:r w:rsidRPr="00426098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Для получения консультации по оформлению прав на земельные участи рекомендуем обратиться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 в администрацию  Слободского </w:t>
      </w:r>
      <w:r w:rsidRPr="00426098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 муниципального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 </w:t>
      </w:r>
      <w:r w:rsidRPr="00426098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 района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,  кабинеты 205,  207, 216 по адресу: г. Слободской, </w:t>
      </w:r>
    </w:p>
    <w:p w:rsidR="003A62FB" w:rsidRDefault="00CB152A" w:rsidP="00CB152A">
      <w:pPr>
        <w:jc w:val="both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ул. Советская, 86.  Телефоны для справок  (83362) 4-21-17, 4-12-57, 5-05-86.</w:t>
      </w:r>
    </w:p>
    <w:p w:rsidR="00CB152A" w:rsidRDefault="00CB152A" w:rsidP="00CB152A">
      <w:pPr>
        <w:jc w:val="both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CB152A" w:rsidRDefault="00CB152A" w:rsidP="00CB152A">
      <w:pPr>
        <w:jc w:val="both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CB152A" w:rsidRDefault="00CB152A" w:rsidP="00CB152A">
      <w:pPr>
        <w:jc w:val="both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CB152A" w:rsidRDefault="00CB152A" w:rsidP="00CB152A">
      <w:pPr>
        <w:jc w:val="both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CB152A" w:rsidRDefault="00CB152A" w:rsidP="00CB152A">
      <w:pPr>
        <w:spacing w:after="215" w:line="240" w:lineRule="exact"/>
        <w:ind w:left="160"/>
        <w:rPr>
          <w:rStyle w:val="Bodytext50"/>
          <w:rFonts w:eastAsia="Microsoft Sans Serif"/>
          <w:b w:val="0"/>
          <w:bCs w:val="0"/>
        </w:rPr>
      </w:pPr>
    </w:p>
    <w:p w:rsidR="00CB152A" w:rsidRPr="00CB152A" w:rsidRDefault="00CB152A" w:rsidP="00CB152A">
      <w:pPr>
        <w:spacing w:after="215" w:line="240" w:lineRule="exact"/>
        <w:ind w:left="160"/>
        <w:jc w:val="center"/>
        <w:rPr>
          <w:rFonts w:ascii="Times New Roman" w:hAnsi="Times New Roman" w:cs="Times New Roman"/>
        </w:rPr>
      </w:pPr>
      <w:r w:rsidRPr="00CB152A">
        <w:rPr>
          <w:rStyle w:val="Bodytext50"/>
          <w:rFonts w:eastAsia="Microsoft Sans Serif"/>
          <w:bCs w:val="0"/>
        </w:rPr>
        <w:lastRenderedPageBreak/>
        <w:t>Уважаемые землепользователи!</w:t>
      </w:r>
    </w:p>
    <w:p w:rsidR="00CB152A" w:rsidRPr="00CB152A" w:rsidRDefault="00CB152A" w:rsidP="00CB152A">
      <w:pPr>
        <w:pStyle w:val="Bodytext20"/>
        <w:shd w:val="clear" w:color="auto" w:fill="auto"/>
        <w:spacing w:before="0"/>
        <w:ind w:right="200" w:firstLine="320"/>
        <w:rPr>
          <w:rFonts w:ascii="Times New Roman" w:hAnsi="Times New Roman" w:cs="Times New Roman"/>
          <w:b w:val="0"/>
        </w:rPr>
      </w:pPr>
      <w:r w:rsidRPr="00CB152A">
        <w:rPr>
          <w:rFonts w:ascii="Times New Roman" w:hAnsi="Times New Roman" w:cs="Times New Roman"/>
          <w:b w:val="0"/>
        </w:rPr>
        <w:t>Обращаем внимание на то, что в соответствии с земельным кодексом РФ использование земли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B152A" w:rsidRPr="00CB152A" w:rsidRDefault="00CB152A" w:rsidP="00CB152A">
      <w:pPr>
        <w:pStyle w:val="Bodytext20"/>
        <w:shd w:val="clear" w:color="auto" w:fill="auto"/>
        <w:tabs>
          <w:tab w:val="left" w:pos="2246"/>
          <w:tab w:val="left" w:pos="3346"/>
        </w:tabs>
        <w:spacing w:before="0"/>
        <w:ind w:right="200" w:firstLine="320"/>
        <w:rPr>
          <w:rFonts w:ascii="Times New Roman" w:hAnsi="Times New Roman" w:cs="Times New Roman"/>
          <w:b w:val="0"/>
        </w:rPr>
      </w:pPr>
      <w:r w:rsidRPr="00CB152A">
        <w:rPr>
          <w:rFonts w:ascii="Times New Roman" w:hAnsi="Times New Roman" w:cs="Times New Roman"/>
          <w:b w:val="0"/>
        </w:rPr>
        <w:t>Если к Вам не приходит квитанция по уплате земельно</w:t>
      </w:r>
      <w:r>
        <w:rPr>
          <w:rFonts w:ascii="Times New Roman" w:hAnsi="Times New Roman" w:cs="Times New Roman"/>
          <w:b w:val="0"/>
        </w:rPr>
        <w:t xml:space="preserve">го налога и не заключен договор аренды </w:t>
      </w:r>
      <w:r w:rsidRPr="00CB152A">
        <w:rPr>
          <w:rFonts w:ascii="Times New Roman" w:hAnsi="Times New Roman" w:cs="Times New Roman"/>
          <w:b w:val="0"/>
        </w:rPr>
        <w:t>используемого земельного участка,</w:t>
      </w:r>
      <w:r>
        <w:rPr>
          <w:rFonts w:ascii="Times New Roman" w:hAnsi="Times New Roman" w:cs="Times New Roman"/>
          <w:b w:val="0"/>
        </w:rPr>
        <w:t xml:space="preserve"> соответственно,</w:t>
      </w:r>
      <w:r w:rsidRPr="00CB152A">
        <w:rPr>
          <w:rFonts w:ascii="Times New Roman" w:hAnsi="Times New Roman" w:cs="Times New Roman"/>
          <w:b w:val="0"/>
        </w:rPr>
        <w:t xml:space="preserve"> Вы используете участок без оформленных на него прав. Отсутствие подтверждающих документов на используемый земельный участок (</w:t>
      </w:r>
      <w:r w:rsidRPr="00CB152A">
        <w:rPr>
          <w:rFonts w:ascii="Times New Roman" w:hAnsi="Times New Roman" w:cs="Times New Roman"/>
        </w:rPr>
        <w:t>самовольное занятие</w:t>
      </w:r>
      <w:r w:rsidRPr="00CB152A">
        <w:rPr>
          <w:rFonts w:ascii="Times New Roman" w:hAnsi="Times New Roman" w:cs="Times New Roman"/>
          <w:b w:val="0"/>
        </w:rPr>
        <w:t>) является административным правонарушением. Штраф на граждан от 5,0 тыс.</w:t>
      </w:r>
      <w:r>
        <w:rPr>
          <w:rFonts w:ascii="Times New Roman" w:hAnsi="Times New Roman" w:cs="Times New Roman"/>
          <w:b w:val="0"/>
        </w:rPr>
        <w:t xml:space="preserve"> </w:t>
      </w:r>
      <w:r w:rsidRPr="00CB152A">
        <w:rPr>
          <w:rFonts w:ascii="Times New Roman" w:hAnsi="Times New Roman" w:cs="Times New Roman"/>
          <w:b w:val="0"/>
        </w:rPr>
        <w:t>руб. до 10,0 тыс.</w:t>
      </w:r>
      <w:r>
        <w:rPr>
          <w:rFonts w:ascii="Times New Roman" w:hAnsi="Times New Roman" w:cs="Times New Roman"/>
          <w:b w:val="0"/>
        </w:rPr>
        <w:t xml:space="preserve"> </w:t>
      </w:r>
      <w:r w:rsidRPr="00CB152A">
        <w:rPr>
          <w:rFonts w:ascii="Times New Roman" w:hAnsi="Times New Roman" w:cs="Times New Roman"/>
          <w:b w:val="0"/>
        </w:rPr>
        <w:t>руб., на юридических лиц - от 100 до 200 тыс.</w:t>
      </w:r>
      <w:r>
        <w:rPr>
          <w:rFonts w:ascii="Times New Roman" w:hAnsi="Times New Roman" w:cs="Times New Roman"/>
          <w:b w:val="0"/>
        </w:rPr>
        <w:t xml:space="preserve"> </w:t>
      </w:r>
      <w:r w:rsidRPr="00CB152A">
        <w:rPr>
          <w:rFonts w:ascii="Times New Roman" w:hAnsi="Times New Roman" w:cs="Times New Roman"/>
          <w:b w:val="0"/>
        </w:rPr>
        <w:t>руб.</w:t>
      </w:r>
    </w:p>
    <w:p w:rsidR="00CB152A" w:rsidRPr="00CB152A" w:rsidRDefault="00CB152A" w:rsidP="00CB152A">
      <w:pPr>
        <w:pStyle w:val="Bodytext20"/>
        <w:shd w:val="clear" w:color="auto" w:fill="auto"/>
        <w:spacing w:before="0" w:after="180"/>
        <w:ind w:left="160"/>
        <w:rPr>
          <w:rFonts w:ascii="Times New Roman" w:hAnsi="Times New Roman" w:cs="Times New Roman"/>
          <w:b w:val="0"/>
        </w:rPr>
      </w:pPr>
      <w:r w:rsidRPr="00CB152A">
        <w:rPr>
          <w:rFonts w:ascii="Times New Roman" w:hAnsi="Times New Roman" w:cs="Times New Roman"/>
          <w:b w:val="0"/>
        </w:rPr>
        <w:t xml:space="preserve">Обращаем внимание и на </w:t>
      </w:r>
      <w:r w:rsidRPr="00CB152A">
        <w:rPr>
          <w:rFonts w:ascii="Times New Roman" w:hAnsi="Times New Roman" w:cs="Times New Roman"/>
        </w:rPr>
        <w:t>целевое использование</w:t>
      </w:r>
      <w:r w:rsidRPr="00CB152A">
        <w:rPr>
          <w:rFonts w:ascii="Times New Roman" w:hAnsi="Times New Roman" w:cs="Times New Roman"/>
          <w:b w:val="0"/>
        </w:rPr>
        <w:t xml:space="preserve"> земельного участка.</w:t>
      </w:r>
    </w:p>
    <w:p w:rsidR="00CB152A" w:rsidRPr="00CB152A" w:rsidRDefault="00CB152A" w:rsidP="00F92152">
      <w:pPr>
        <w:pStyle w:val="Bodytext20"/>
        <w:shd w:val="clear" w:color="auto" w:fill="auto"/>
        <w:tabs>
          <w:tab w:val="left" w:pos="2246"/>
          <w:tab w:val="left" w:pos="3346"/>
        </w:tabs>
        <w:spacing w:before="0"/>
        <w:ind w:right="20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Pr="00CB152A">
        <w:rPr>
          <w:rFonts w:ascii="Times New Roman" w:hAnsi="Times New Roman" w:cs="Times New Roman"/>
          <w:b w:val="0"/>
        </w:rPr>
        <w:t xml:space="preserve">Допустим, участок предоставлен для индивидуального жилищного строительства, а фактически выстроен магазин. Использование участка </w:t>
      </w:r>
      <w:r>
        <w:rPr>
          <w:rFonts w:ascii="Times New Roman" w:hAnsi="Times New Roman" w:cs="Times New Roman"/>
          <w:b w:val="0"/>
        </w:rPr>
        <w:t xml:space="preserve">не по назначению также является </w:t>
      </w:r>
      <w:r w:rsidRPr="00CB152A">
        <w:rPr>
          <w:rFonts w:ascii="Times New Roman" w:hAnsi="Times New Roman" w:cs="Times New Roman"/>
          <w:b w:val="0"/>
        </w:rPr>
        <w:t>административным правонарушением,</w:t>
      </w:r>
      <w:r>
        <w:rPr>
          <w:rFonts w:ascii="Times New Roman" w:hAnsi="Times New Roman" w:cs="Times New Roman"/>
          <w:b w:val="0"/>
        </w:rPr>
        <w:t xml:space="preserve"> </w:t>
      </w:r>
      <w:r w:rsidRPr="00CB152A">
        <w:rPr>
          <w:rFonts w:ascii="Times New Roman" w:hAnsi="Times New Roman" w:cs="Times New Roman"/>
          <w:b w:val="0"/>
        </w:rPr>
        <w:t>соответственно, наказывается наложением штрафа в размере на граждан от</w:t>
      </w:r>
      <w:r w:rsidR="00F92152">
        <w:rPr>
          <w:rFonts w:ascii="Times New Roman" w:hAnsi="Times New Roman" w:cs="Times New Roman"/>
          <w:b w:val="0"/>
        </w:rPr>
        <w:t xml:space="preserve"> 5 </w:t>
      </w:r>
      <w:r w:rsidRPr="00CB152A">
        <w:rPr>
          <w:rFonts w:ascii="Times New Roman" w:hAnsi="Times New Roman" w:cs="Times New Roman"/>
          <w:b w:val="0"/>
        </w:rPr>
        <w:t>до 10 тыс.</w:t>
      </w:r>
      <w:r w:rsidR="00F92152">
        <w:rPr>
          <w:rFonts w:ascii="Times New Roman" w:hAnsi="Times New Roman" w:cs="Times New Roman"/>
          <w:b w:val="0"/>
        </w:rPr>
        <w:t xml:space="preserve"> </w:t>
      </w:r>
      <w:r w:rsidRPr="00CB152A">
        <w:rPr>
          <w:rFonts w:ascii="Times New Roman" w:hAnsi="Times New Roman" w:cs="Times New Roman"/>
          <w:b w:val="0"/>
        </w:rPr>
        <w:t>руб</w:t>
      </w:r>
      <w:r w:rsidR="00F92152">
        <w:rPr>
          <w:rFonts w:ascii="Times New Roman" w:hAnsi="Times New Roman" w:cs="Times New Roman"/>
          <w:b w:val="0"/>
        </w:rPr>
        <w:t>.</w:t>
      </w:r>
      <w:r w:rsidRPr="00CB152A">
        <w:rPr>
          <w:rFonts w:ascii="Times New Roman" w:hAnsi="Times New Roman" w:cs="Times New Roman"/>
          <w:b w:val="0"/>
        </w:rPr>
        <w:t>, на юридических лиц - от 100 до 200 тыс.</w:t>
      </w:r>
      <w:r w:rsidR="00F92152">
        <w:rPr>
          <w:rFonts w:ascii="Times New Roman" w:hAnsi="Times New Roman" w:cs="Times New Roman"/>
          <w:b w:val="0"/>
        </w:rPr>
        <w:t xml:space="preserve"> </w:t>
      </w:r>
      <w:r w:rsidRPr="00CB152A">
        <w:rPr>
          <w:rFonts w:ascii="Times New Roman" w:hAnsi="Times New Roman" w:cs="Times New Roman"/>
          <w:b w:val="0"/>
        </w:rPr>
        <w:t>руб.</w:t>
      </w:r>
    </w:p>
    <w:p w:rsidR="00CB152A" w:rsidRPr="00CB152A" w:rsidRDefault="00F92152" w:rsidP="00F92152">
      <w:pPr>
        <w:pStyle w:val="Bodytext20"/>
        <w:shd w:val="clear" w:color="auto" w:fill="auto"/>
        <w:spacing w:before="0"/>
        <w:ind w:right="20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CB152A" w:rsidRPr="00CB152A">
        <w:rPr>
          <w:rFonts w:ascii="Times New Roman" w:hAnsi="Times New Roman" w:cs="Times New Roman"/>
          <w:b w:val="0"/>
        </w:rPr>
        <w:t>Также к основным нарушениям в сфере земельного законодательства относится:</w:t>
      </w:r>
    </w:p>
    <w:p w:rsidR="00CB152A" w:rsidRPr="00CB152A" w:rsidRDefault="00CB152A" w:rsidP="00CB152A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ind w:firstLine="320"/>
        <w:rPr>
          <w:rFonts w:ascii="Times New Roman" w:hAnsi="Times New Roman" w:cs="Times New Roman"/>
          <w:b w:val="0"/>
        </w:rPr>
      </w:pPr>
      <w:r w:rsidRPr="00CB152A">
        <w:rPr>
          <w:rFonts w:ascii="Times New Roman" w:hAnsi="Times New Roman" w:cs="Times New Roman"/>
          <w:b w:val="0"/>
        </w:rPr>
        <w:t>самовольная уступка прав, самов</w:t>
      </w:r>
      <w:r w:rsidR="00F92152">
        <w:rPr>
          <w:rFonts w:ascii="Times New Roman" w:hAnsi="Times New Roman" w:cs="Times New Roman"/>
          <w:b w:val="0"/>
        </w:rPr>
        <w:t>ольная мена земельного участка;</w:t>
      </w:r>
    </w:p>
    <w:p w:rsidR="00CB152A" w:rsidRPr="00F92152" w:rsidRDefault="00CB152A" w:rsidP="00CB152A">
      <w:pPr>
        <w:pStyle w:val="Bodytext20"/>
        <w:numPr>
          <w:ilvl w:val="0"/>
          <w:numId w:val="2"/>
        </w:numPr>
        <w:shd w:val="clear" w:color="auto" w:fill="auto"/>
        <w:tabs>
          <w:tab w:val="left" w:pos="476"/>
        </w:tabs>
        <w:spacing w:before="0"/>
        <w:ind w:right="200" w:firstLine="320"/>
        <w:rPr>
          <w:rFonts w:ascii="Times New Roman" w:hAnsi="Times New Roman" w:cs="Times New Roman"/>
          <w:b w:val="0"/>
        </w:rPr>
      </w:pPr>
      <w:r w:rsidRPr="00CB152A">
        <w:rPr>
          <w:rFonts w:ascii="Times New Roman" w:hAnsi="Times New Roman" w:cs="Times New Roman"/>
          <w:b w:val="0"/>
        </w:rPr>
        <w:t>фактическая площадь используемого земельного участка превышает площадь,</w:t>
      </w:r>
      <w:r w:rsidRPr="00CB152A">
        <w:rPr>
          <w:rFonts w:ascii="Times New Roman" w:hAnsi="Times New Roman" w:cs="Times New Roman"/>
        </w:rPr>
        <w:t xml:space="preserve"> </w:t>
      </w:r>
      <w:r w:rsidRPr="00F92152">
        <w:rPr>
          <w:rFonts w:ascii="Times New Roman" w:hAnsi="Times New Roman" w:cs="Times New Roman"/>
          <w:b w:val="0"/>
        </w:rPr>
        <w:t>указанную в правоустанавливающих документах.</w:t>
      </w:r>
    </w:p>
    <w:p w:rsidR="00F92152" w:rsidRDefault="00F92152" w:rsidP="00CB152A">
      <w:pPr>
        <w:ind w:left="180"/>
        <w:jc w:val="both"/>
        <w:rPr>
          <w:rStyle w:val="Bodytext60"/>
          <w:rFonts w:ascii="Times New Roman" w:hAnsi="Times New Roman" w:cs="Times New Roman"/>
          <w:b w:val="0"/>
          <w:bCs w:val="0"/>
        </w:rPr>
      </w:pPr>
    </w:p>
    <w:p w:rsidR="00F92152" w:rsidRDefault="00F92152" w:rsidP="00CB152A">
      <w:pPr>
        <w:ind w:left="180"/>
        <w:jc w:val="both"/>
        <w:rPr>
          <w:rStyle w:val="Bodytext60"/>
          <w:rFonts w:ascii="Times New Roman" w:hAnsi="Times New Roman" w:cs="Times New Roman"/>
          <w:b w:val="0"/>
          <w:bCs w:val="0"/>
        </w:rPr>
      </w:pPr>
      <w:r w:rsidRPr="00CB152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353695" distR="277495" simplePos="0" relativeHeight="251659264" behindDoc="1" locked="0" layoutInCell="1" allowOverlap="1" wp14:anchorId="7623CC9D" wp14:editId="566D9EE4">
                <wp:simplePos x="0" y="0"/>
                <wp:positionH relativeFrom="margin">
                  <wp:posOffset>106045</wp:posOffset>
                </wp:positionH>
                <wp:positionV relativeFrom="paragraph">
                  <wp:posOffset>30480</wp:posOffset>
                </wp:positionV>
                <wp:extent cx="4169410" cy="899160"/>
                <wp:effectExtent l="0" t="0" r="2540" b="152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152A" w:rsidRPr="00F92152" w:rsidRDefault="00F92152" w:rsidP="00B80D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26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</w:rPr>
                              <w:t>С 1 января 2018 год</w:t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</w:rPr>
                              <w:t>а в России устанавливается запрет на распоряжение</w:t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</w:rPr>
                              <w:br/>
                              <w:t xml:space="preserve">земельными участками, границы </w:t>
                            </w:r>
                            <w:r w:rsidR="00CB152A" w:rsidRPr="00F92152">
                              <w:rPr>
                                <w:rStyle w:val="Bodytext3Arial7ptSmallCapsExact"/>
                                <w:rFonts w:ascii="Times New Roman" w:hAnsi="Times New Roman" w:cs="Times New Roman"/>
                                <w:bCs w:val="0"/>
                              </w:rPr>
                              <w:t xml:space="preserve">которых </w:t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</w:rPr>
                              <w:t xml:space="preserve">не </w:t>
                            </w:r>
                            <w:proofErr w:type="gramStart"/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</w:rPr>
                              <w:t>уточнены</w:t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</w:rPr>
                              <w:br/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  <w:u w:val="none"/>
                              </w:rPr>
                              <w:t>Данное положение закреплено</w:t>
                            </w:r>
                            <w:proofErr w:type="gramEnd"/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  <w:u w:val="none"/>
                              </w:rPr>
                              <w:t xml:space="preserve"> пунктом 21 раздела 2</w:t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  <w:u w:val="none"/>
                              </w:rPr>
                              <w:br/>
                              <w:t>Плана мероприятий («дорожная карта»),</w:t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  <w:u w:val="none"/>
                              </w:rPr>
                              <w:br/>
                              <w:t>утвержденного распоряжением</w:t>
                            </w:r>
                            <w:r w:rsidR="00CB152A" w:rsidRPr="00F92152">
                              <w:rPr>
                                <w:rStyle w:val="Bodytext3Exact"/>
                                <w:rFonts w:ascii="Times New Roman" w:hAnsi="Times New Roman" w:cs="Times New Roman"/>
                                <w:bCs w:val="0"/>
                                <w:u w:val="none"/>
                              </w:rPr>
                              <w:br/>
                              <w:t>Правительства Российской Федерации от 01.12.2012 № 2236-р.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35pt;margin-top:2.4pt;width:328.3pt;height:70.8pt;z-index:-251657216;visibility:visible;mso-wrap-style:square;mso-width-percent:0;mso-height-percent:0;mso-wrap-distance-left:27.85pt;mso-wrap-distance-top:0;mso-wrap-distance-right:2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" filled="f" stroked="f">
                <v:textbox style="mso-fit-shape-to-text:t" inset="0,0,0,0">
                  <w:txbxContent>
                    <w:p w:rsidR="00CB152A" w:rsidRPr="00F92152" w:rsidRDefault="00F92152" w:rsidP="00B80D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line="226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1" w:name="_GoBack"/>
                      <w:r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</w:rPr>
                        <w:t>С 1 января 2018 год</w:t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</w:rPr>
                        <w:t>а в России устанавливается запрет на распоряжение</w:t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</w:rPr>
                        <w:br/>
                        <w:t xml:space="preserve">земельными участками, границы </w:t>
                      </w:r>
                      <w:r w:rsidR="00CB152A" w:rsidRPr="00F92152">
                        <w:rPr>
                          <w:rStyle w:val="Bodytext3Arial7ptSmallCapsExact"/>
                          <w:rFonts w:ascii="Times New Roman" w:hAnsi="Times New Roman" w:cs="Times New Roman"/>
                          <w:bCs w:val="0"/>
                        </w:rPr>
                        <w:t xml:space="preserve">которых </w:t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</w:rPr>
                        <w:t xml:space="preserve">не </w:t>
                      </w:r>
                      <w:proofErr w:type="gramStart"/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</w:rPr>
                        <w:t>уточнены</w:t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</w:rPr>
                        <w:br/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  <w:u w:val="none"/>
                        </w:rPr>
                        <w:t>Данное положение закреплено</w:t>
                      </w:r>
                      <w:proofErr w:type="gramEnd"/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  <w:u w:val="none"/>
                        </w:rPr>
                        <w:t xml:space="preserve"> пунктом 21 раздела 2</w:t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  <w:u w:val="none"/>
                        </w:rPr>
                        <w:br/>
                        <w:t>Плана мероприятий («дорожная карта»),</w:t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  <w:u w:val="none"/>
                        </w:rPr>
                        <w:br/>
                        <w:t>утвержденного распоряжением</w:t>
                      </w:r>
                      <w:r w:rsidR="00CB152A" w:rsidRPr="00F92152">
                        <w:rPr>
                          <w:rStyle w:val="Bodytext3Exact"/>
                          <w:rFonts w:ascii="Times New Roman" w:hAnsi="Times New Roman" w:cs="Times New Roman"/>
                          <w:bCs w:val="0"/>
                          <w:u w:val="none"/>
                        </w:rPr>
                        <w:br/>
                        <w:t>Правительства Российской Федерации от 01.12.2012 № 2236-р.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92152" w:rsidRDefault="00F92152" w:rsidP="00CB152A">
      <w:pPr>
        <w:ind w:left="180"/>
        <w:jc w:val="both"/>
        <w:rPr>
          <w:rStyle w:val="Bodytext60"/>
          <w:rFonts w:ascii="Times New Roman" w:hAnsi="Times New Roman" w:cs="Times New Roman"/>
          <w:b w:val="0"/>
          <w:bCs w:val="0"/>
        </w:rPr>
      </w:pPr>
    </w:p>
    <w:p w:rsidR="00F92152" w:rsidRDefault="00F92152" w:rsidP="00CB152A">
      <w:pPr>
        <w:ind w:left="180"/>
        <w:jc w:val="both"/>
        <w:rPr>
          <w:rStyle w:val="Bodytext60"/>
          <w:rFonts w:ascii="Times New Roman" w:hAnsi="Times New Roman" w:cs="Times New Roman"/>
          <w:b w:val="0"/>
          <w:bCs w:val="0"/>
        </w:rPr>
      </w:pPr>
    </w:p>
    <w:p w:rsidR="00F92152" w:rsidRDefault="00F92152" w:rsidP="00CB152A">
      <w:pPr>
        <w:ind w:left="180"/>
        <w:jc w:val="both"/>
        <w:rPr>
          <w:rStyle w:val="Bodytext60"/>
          <w:rFonts w:ascii="Times New Roman" w:hAnsi="Times New Roman" w:cs="Times New Roman"/>
          <w:b w:val="0"/>
          <w:bCs w:val="0"/>
        </w:rPr>
      </w:pPr>
    </w:p>
    <w:p w:rsidR="00CB152A" w:rsidRPr="00573006" w:rsidRDefault="00F92152" w:rsidP="00F92152">
      <w:pPr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>То есть</w:t>
      </w:r>
      <w:r w:rsidR="00CB152A"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 отсутствие четких границ будет являться пре</w:t>
      </w:r>
      <w:r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пятствием для совершения сделок </w:t>
      </w:r>
      <w:r w:rsidR="00CB152A"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 с земельным участком </w:t>
      </w:r>
      <w:r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>(продажа, аренда, мена, залог). Именно поэ</w:t>
      </w:r>
      <w:r w:rsidR="00CB152A"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тому правообладателям земельных участков уже сейчас нужно </w:t>
      </w:r>
      <w:r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>озаботиться |границам</w:t>
      </w:r>
      <w:r w:rsid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>и своего</w:t>
      </w:r>
      <w:r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 участка, а не откладывать</w:t>
      </w:r>
      <w:r w:rsidR="00CB152A"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 </w:t>
      </w:r>
      <w:r w:rsid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>уточнение местоположения</w:t>
      </w:r>
      <w:r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 границ</w:t>
      </w:r>
      <w:r w:rsidR="00CB152A" w:rsidRPr="00573006">
        <w:rPr>
          <w:rStyle w:val="Bodytext60"/>
          <w:rFonts w:ascii="Times New Roman" w:hAnsi="Times New Roman" w:cs="Times New Roman"/>
          <w:bCs w:val="0"/>
          <w:sz w:val="16"/>
          <w:szCs w:val="16"/>
        </w:rPr>
        <w:t xml:space="preserve"> на самый последний момент.</w:t>
      </w:r>
    </w:p>
    <w:p w:rsidR="00CB152A" w:rsidRDefault="00CB152A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73006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B80DEE" w:rsidTr="00B80DEE">
        <w:trPr>
          <w:cantSplit/>
          <w:trHeight w:val="10618"/>
        </w:trPr>
        <w:tc>
          <w:tcPr>
            <w:tcW w:w="7763" w:type="dxa"/>
            <w:textDirection w:val="btLr"/>
          </w:tcPr>
          <w:p w:rsidR="00B80DEE" w:rsidRDefault="00B80DEE" w:rsidP="00B80DE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w:lastRenderedPageBreak/>
              <w:drawing>
                <wp:inline distT="0" distB="0" distL="0" distR="0" wp14:anchorId="632AFBBF" wp14:editId="0308BE1C">
                  <wp:extent cx="6631388" cy="4760587"/>
                  <wp:effectExtent l="2223" t="0" r="317" b="318"/>
                  <wp:docPr id="4" name="Рисунок 4" descr="C:\Users\Глава\Desktop\spisok_voprosov_dlya_provedeniya_samostoyatelnoy_ocenki_nalichiya_narusheniy_zem_zakono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лава\Desktop\spisok_voprosov_dlya_provedeniya_samostoyatelnoy_ocenki_nalichiya_narusheniy_zem_zakono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639684" cy="476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006" w:rsidRPr="00F92152" w:rsidRDefault="00573006" w:rsidP="00CB152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73006" w:rsidRPr="00F92152" w:rsidSect="00CB152A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C52"/>
    <w:multiLevelType w:val="multilevel"/>
    <w:tmpl w:val="04DA68D2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79298E"/>
    <w:multiLevelType w:val="multilevel"/>
    <w:tmpl w:val="D2AA539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A"/>
    <w:rsid w:val="003A62FB"/>
    <w:rsid w:val="00573006"/>
    <w:rsid w:val="005F79F9"/>
    <w:rsid w:val="00B80DEE"/>
    <w:rsid w:val="00CB152A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5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CB152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CB15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B152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7pt">
    <w:name w:val="Body text (2) + 7 pt"/>
    <w:basedOn w:val="Bodytext2"/>
    <w:rsid w:val="00CB152A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Calibri75ptNotBold">
    <w:name w:val="Body text (2) + Calibri;7.5 pt;Not Bold"/>
    <w:basedOn w:val="Bodytext2"/>
    <w:rsid w:val="00CB152A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7ptNotBoldItalic">
    <w:name w:val="Body text (2) + 7 pt;Not Bold;Italic"/>
    <w:basedOn w:val="Bodytext2"/>
    <w:rsid w:val="00CB15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7ptNotBoldItalicSpacing1pt">
    <w:name w:val="Body text (2) + 7 pt;Not Bold;Italic;Spacing 1 pt"/>
    <w:basedOn w:val="Bodytext2"/>
    <w:rsid w:val="00CB152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Calibri7ptNotBold">
    <w:name w:val="Body text (2) + Calibri;7 pt;Not Bold"/>
    <w:basedOn w:val="Bodytext2"/>
    <w:rsid w:val="00CB152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Calibri75ptItalic">
    <w:name w:val="Body text (2) + Calibri;7.5 pt;Italic"/>
    <w:basedOn w:val="Bodytext2"/>
    <w:rsid w:val="00CB152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Calibri6ptNotBold">
    <w:name w:val="Body text (2) + Calibri;6 pt;Not Bold"/>
    <w:basedOn w:val="Bodytext2"/>
    <w:rsid w:val="00CB152A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4">
    <w:name w:val="Body text (4)"/>
    <w:basedOn w:val="a0"/>
    <w:rsid w:val="00CB152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B152A"/>
    <w:pPr>
      <w:shd w:val="clear" w:color="auto" w:fill="FFFFFF"/>
      <w:spacing w:before="300" w:line="250" w:lineRule="exact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customStyle="1" w:styleId="Bodytext3Exact">
    <w:name w:val="Body text (3) Exact"/>
    <w:basedOn w:val="Bodytext3"/>
    <w:rsid w:val="00CB15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Arial7ptSmallCapsExact">
    <w:name w:val="Body text (3) + Arial;7 pt;Small Caps Exact"/>
    <w:basedOn w:val="Bodytext3"/>
    <w:rsid w:val="00CB152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5">
    <w:name w:val="Body text (5)_"/>
    <w:basedOn w:val="a0"/>
    <w:rsid w:val="00C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0">
    <w:name w:val="Body text (5)"/>
    <w:basedOn w:val="Bodytext5"/>
    <w:rsid w:val="00C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10pt">
    <w:name w:val="Body text (2) + Candara;10 pt"/>
    <w:basedOn w:val="Bodytext2"/>
    <w:rsid w:val="00CB152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rsid w:val="00CB152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0">
    <w:name w:val="Body text (6)"/>
    <w:basedOn w:val="Bodytext6"/>
    <w:rsid w:val="00CB15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73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0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B8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5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CB152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CB15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B152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7pt">
    <w:name w:val="Body text (2) + 7 pt"/>
    <w:basedOn w:val="Bodytext2"/>
    <w:rsid w:val="00CB152A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Calibri75ptNotBold">
    <w:name w:val="Body text (2) + Calibri;7.5 pt;Not Bold"/>
    <w:basedOn w:val="Bodytext2"/>
    <w:rsid w:val="00CB152A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7ptNotBoldItalic">
    <w:name w:val="Body text (2) + 7 pt;Not Bold;Italic"/>
    <w:basedOn w:val="Bodytext2"/>
    <w:rsid w:val="00CB15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7ptNotBoldItalicSpacing1pt">
    <w:name w:val="Body text (2) + 7 pt;Not Bold;Italic;Spacing 1 pt"/>
    <w:basedOn w:val="Bodytext2"/>
    <w:rsid w:val="00CB152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Calibri7ptNotBold">
    <w:name w:val="Body text (2) + Calibri;7 pt;Not Bold"/>
    <w:basedOn w:val="Bodytext2"/>
    <w:rsid w:val="00CB152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Calibri75ptItalic">
    <w:name w:val="Body text (2) + Calibri;7.5 pt;Italic"/>
    <w:basedOn w:val="Bodytext2"/>
    <w:rsid w:val="00CB152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Calibri6ptNotBold">
    <w:name w:val="Body text (2) + Calibri;6 pt;Not Bold"/>
    <w:basedOn w:val="Bodytext2"/>
    <w:rsid w:val="00CB152A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4">
    <w:name w:val="Body text (4)"/>
    <w:basedOn w:val="a0"/>
    <w:rsid w:val="00CB152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B152A"/>
    <w:pPr>
      <w:shd w:val="clear" w:color="auto" w:fill="FFFFFF"/>
      <w:spacing w:before="300" w:line="250" w:lineRule="exact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customStyle="1" w:styleId="Bodytext3Exact">
    <w:name w:val="Body text (3) Exact"/>
    <w:basedOn w:val="Bodytext3"/>
    <w:rsid w:val="00CB15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Arial7ptSmallCapsExact">
    <w:name w:val="Body text (3) + Arial;7 pt;Small Caps Exact"/>
    <w:basedOn w:val="Bodytext3"/>
    <w:rsid w:val="00CB152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5">
    <w:name w:val="Body text (5)_"/>
    <w:basedOn w:val="a0"/>
    <w:rsid w:val="00C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0">
    <w:name w:val="Body text (5)"/>
    <w:basedOn w:val="Bodytext5"/>
    <w:rsid w:val="00C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10pt">
    <w:name w:val="Body text (2) + Candara;10 pt"/>
    <w:basedOn w:val="Bodytext2"/>
    <w:rsid w:val="00CB152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rsid w:val="00CB152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0">
    <w:name w:val="Body text (6)"/>
    <w:basedOn w:val="Bodytext6"/>
    <w:rsid w:val="00CB15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73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0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B8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Глава</cp:lastModifiedBy>
  <cp:revision>5</cp:revision>
  <dcterms:created xsi:type="dcterms:W3CDTF">2018-05-29T19:25:00Z</dcterms:created>
  <dcterms:modified xsi:type="dcterms:W3CDTF">2018-05-30T05:27:00Z</dcterms:modified>
</cp:coreProperties>
</file>